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5AC27" w14:textId="77777777" w:rsidR="00C3178F" w:rsidRDefault="001022B3" w:rsidP="00C3178F">
      <w:pPr>
        <w:pStyle w:val="BodyText"/>
        <w:rPr>
          <w:sz w:val="20"/>
        </w:rPr>
      </w:pPr>
      <w:r>
        <w:rPr>
          <w:noProof/>
          <w:sz w:val="20"/>
        </w:rPr>
        <mc:AlternateContent>
          <mc:Choice Requires="wpc">
            <w:drawing>
              <wp:anchor distT="0" distB="0" distL="114300" distR="114300" simplePos="0" relativeHeight="251660288" behindDoc="0" locked="0" layoutInCell="1" allowOverlap="1" wp14:anchorId="0BFCEAA7" wp14:editId="00C2B089">
                <wp:simplePos x="0" y="0"/>
                <wp:positionH relativeFrom="column">
                  <wp:posOffset>-685800</wp:posOffset>
                </wp:positionH>
                <wp:positionV relativeFrom="paragraph">
                  <wp:posOffset>-914400</wp:posOffset>
                </wp:positionV>
                <wp:extent cx="1457325" cy="478155"/>
                <wp:effectExtent l="0" t="0" r="0" b="0"/>
                <wp:wrapNone/>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51399530" id="Canvas 5" o:spid="_x0000_s1026" editas="canvas" style="position:absolute;margin-left:-54pt;margin-top:-1in;width:114.75pt;height:37.65pt;z-index:251660288" coordsize="14573,4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573;height:4781;visibility:visible;mso-wrap-style:square">
                  <v:fill o:detectmouseclick="t"/>
                  <v:path o:connecttype="none"/>
                </v:shape>
              </v:group>
            </w:pict>
          </mc:Fallback>
        </mc:AlternateContent>
      </w:r>
    </w:p>
    <w:p w14:paraId="6B4A2AC8" w14:textId="77777777" w:rsidR="001022B3" w:rsidRDefault="001022B3" w:rsidP="00C3178F">
      <w:pPr>
        <w:pStyle w:val="BodyText"/>
        <w:rPr>
          <w:sz w:val="20"/>
        </w:rPr>
      </w:pPr>
    </w:p>
    <w:p w14:paraId="175839F6" w14:textId="77777777" w:rsidR="001022B3" w:rsidRDefault="001022B3" w:rsidP="00C3178F">
      <w:pPr>
        <w:pStyle w:val="BodyText"/>
        <w:rPr>
          <w:sz w:val="20"/>
        </w:rPr>
      </w:pPr>
    </w:p>
    <w:p w14:paraId="2EB45D39" w14:textId="77777777" w:rsidR="001022B3" w:rsidRDefault="001022B3" w:rsidP="00C3178F">
      <w:pPr>
        <w:pStyle w:val="BodyText"/>
        <w:rPr>
          <w:sz w:val="20"/>
        </w:rPr>
      </w:pPr>
    </w:p>
    <w:p w14:paraId="586918CA" w14:textId="183D1C7C" w:rsidR="00EA2366" w:rsidRDefault="00D779C6" w:rsidP="00C3178F">
      <w:pPr>
        <w:pStyle w:val="BodyText"/>
        <w:rPr>
          <w:sz w:val="20"/>
        </w:rPr>
      </w:pPr>
      <w:r>
        <w:rPr>
          <w:sz w:val="20"/>
        </w:rPr>
        <w:t>Michael N Porter</w:t>
      </w:r>
      <w:r w:rsidR="003A5F60">
        <w:rPr>
          <w:sz w:val="20"/>
        </w:rPr>
        <w:tab/>
      </w:r>
      <w:r w:rsidR="003A5F60">
        <w:rPr>
          <w:sz w:val="20"/>
        </w:rPr>
        <w:tab/>
      </w:r>
      <w:r w:rsidR="003A5F60">
        <w:rPr>
          <w:sz w:val="20"/>
        </w:rPr>
        <w:tab/>
      </w:r>
      <w:r w:rsidR="003A5F60">
        <w:rPr>
          <w:sz w:val="20"/>
        </w:rPr>
        <w:tab/>
      </w:r>
      <w:r w:rsidR="003A5F60">
        <w:rPr>
          <w:sz w:val="20"/>
        </w:rPr>
        <w:tab/>
      </w:r>
      <w:r w:rsidR="003A5F60">
        <w:rPr>
          <w:sz w:val="20"/>
        </w:rPr>
        <w:tab/>
      </w:r>
      <w:r w:rsidR="003A5F60">
        <w:rPr>
          <w:sz w:val="20"/>
        </w:rPr>
        <w:tab/>
      </w:r>
      <w:r w:rsidR="003A5F60">
        <w:rPr>
          <w:sz w:val="20"/>
        </w:rPr>
        <w:tab/>
      </w:r>
      <w:r w:rsidR="003A5F60">
        <w:rPr>
          <w:sz w:val="20"/>
        </w:rPr>
        <w:tab/>
      </w:r>
      <w:r>
        <w:rPr>
          <w:sz w:val="20"/>
        </w:rPr>
        <w:t xml:space="preserve">    </w:t>
      </w:r>
      <w:r w:rsidR="007B40BD">
        <w:rPr>
          <w:sz w:val="20"/>
        </w:rPr>
        <w:t>June 2</w:t>
      </w:r>
      <w:r w:rsidR="004E0868">
        <w:rPr>
          <w:sz w:val="20"/>
        </w:rPr>
        <w:t>9</w:t>
      </w:r>
      <w:bookmarkStart w:id="0" w:name="_GoBack"/>
      <w:bookmarkEnd w:id="0"/>
      <w:r w:rsidR="007B40BD">
        <w:rPr>
          <w:sz w:val="20"/>
        </w:rPr>
        <w:t>, 2021</w:t>
      </w:r>
    </w:p>
    <w:p w14:paraId="52E8E95B" w14:textId="77777777" w:rsidR="00212568" w:rsidRDefault="00EA2366" w:rsidP="00C3178F">
      <w:pPr>
        <w:pStyle w:val="BodyText"/>
        <w:rPr>
          <w:sz w:val="20"/>
        </w:rPr>
      </w:pPr>
      <w:r>
        <w:rPr>
          <w:sz w:val="20"/>
        </w:rPr>
        <w:t>President</w:t>
      </w:r>
    </w:p>
    <w:p w14:paraId="0AFCC8C9" w14:textId="73171A66" w:rsidR="00212568" w:rsidRDefault="00D779C6" w:rsidP="00C3178F">
      <w:pPr>
        <w:pStyle w:val="BodyText"/>
        <w:rPr>
          <w:sz w:val="20"/>
        </w:rPr>
      </w:pPr>
      <w:r>
        <w:rPr>
          <w:sz w:val="20"/>
        </w:rPr>
        <w:t>Red Diamond Home Loans, LLC</w:t>
      </w:r>
    </w:p>
    <w:p w14:paraId="585C9DA9" w14:textId="2B21A4C5" w:rsidR="00D779C6" w:rsidRDefault="00D779C6" w:rsidP="00C3178F">
      <w:pPr>
        <w:pStyle w:val="BodyText"/>
        <w:rPr>
          <w:sz w:val="20"/>
        </w:rPr>
      </w:pPr>
      <w:r>
        <w:rPr>
          <w:sz w:val="20"/>
        </w:rPr>
        <w:t>165 S. Kimball Avenue, Suite 100</w:t>
      </w:r>
    </w:p>
    <w:p w14:paraId="44BAE685" w14:textId="706883E2" w:rsidR="00D779C6" w:rsidRDefault="00D779C6" w:rsidP="00C3178F">
      <w:pPr>
        <w:pStyle w:val="BodyText"/>
        <w:rPr>
          <w:sz w:val="20"/>
        </w:rPr>
      </w:pPr>
      <w:r>
        <w:rPr>
          <w:sz w:val="20"/>
        </w:rPr>
        <w:t>Southlake, TX 76092</w:t>
      </w:r>
    </w:p>
    <w:p w14:paraId="7498589A" w14:textId="77777777" w:rsidR="00D779C6" w:rsidRDefault="00D779C6" w:rsidP="00C3178F">
      <w:pPr>
        <w:pStyle w:val="BodyText"/>
        <w:rPr>
          <w:sz w:val="20"/>
        </w:rPr>
      </w:pPr>
    </w:p>
    <w:p w14:paraId="1EAF8A88" w14:textId="77777777" w:rsidR="00C3178F" w:rsidRDefault="00C3178F" w:rsidP="00C3178F">
      <w:pPr>
        <w:pStyle w:val="BodyText"/>
        <w:rPr>
          <w:sz w:val="20"/>
        </w:rPr>
      </w:pPr>
    </w:p>
    <w:p w14:paraId="4F625022" w14:textId="209C73B6" w:rsidR="00C3178F" w:rsidRDefault="00EA2366" w:rsidP="007E6CA2">
      <w:pPr>
        <w:pStyle w:val="BodyText"/>
        <w:rPr>
          <w:sz w:val="20"/>
        </w:rPr>
      </w:pPr>
      <w:r>
        <w:rPr>
          <w:sz w:val="20"/>
        </w:rPr>
        <w:t>Dear Mr</w:t>
      </w:r>
      <w:r w:rsidR="00D779C6">
        <w:rPr>
          <w:sz w:val="20"/>
        </w:rPr>
        <w:t>. Porter</w:t>
      </w:r>
      <w:r w:rsidR="00580F3D">
        <w:rPr>
          <w:sz w:val="20"/>
        </w:rPr>
        <w:t>:</w:t>
      </w:r>
    </w:p>
    <w:p w14:paraId="09A90232" w14:textId="77777777" w:rsidR="007E6CA2" w:rsidRDefault="007E6CA2" w:rsidP="007E6CA2">
      <w:pPr>
        <w:pStyle w:val="BodyText"/>
      </w:pPr>
    </w:p>
    <w:p w14:paraId="33C5E379" w14:textId="77777777" w:rsidR="00C3178F" w:rsidRDefault="00C3178F" w:rsidP="00C3178F">
      <w:pPr>
        <w:pStyle w:val="BodyText2"/>
        <w:spacing w:before="0"/>
      </w:pPr>
      <w:r>
        <w:t>Congratulations, your application to do business with Freddie Mac has been approved. You’re officially a Freddie Mac c</w:t>
      </w:r>
      <w:r w:rsidR="00EE3862">
        <w:t>lient</w:t>
      </w:r>
      <w:r>
        <w:t xml:space="preserve">! </w:t>
      </w:r>
    </w:p>
    <w:p w14:paraId="49B47259" w14:textId="77777777" w:rsidR="00C3178F" w:rsidRDefault="00C3178F" w:rsidP="00C3178F">
      <w:pPr>
        <w:pStyle w:val="BodyText2"/>
        <w:spacing w:before="0"/>
      </w:pPr>
    </w:p>
    <w:p w14:paraId="2A938E8F" w14:textId="199A33A8" w:rsidR="00C3178F" w:rsidRPr="00E53154" w:rsidRDefault="00C3178F" w:rsidP="00C3178F">
      <w:pPr>
        <w:pStyle w:val="BodyText2"/>
        <w:spacing w:before="0"/>
        <w:rPr>
          <w:rStyle w:val="Hyperlink"/>
          <w:b/>
          <w:u w:val="none"/>
        </w:rPr>
      </w:pPr>
      <w:r>
        <w:t xml:space="preserve">Your Freddie Mac </w:t>
      </w:r>
      <w:r w:rsidR="00F3741C">
        <w:rPr>
          <w:color w:val="000000" w:themeColor="text1"/>
        </w:rPr>
        <w:t>Seller</w:t>
      </w:r>
      <w:r w:rsidR="00EA2366">
        <w:rPr>
          <w:color w:val="000000" w:themeColor="text1"/>
        </w:rPr>
        <w:t>/Servicer</w:t>
      </w:r>
      <w:r w:rsidRPr="00C3178F">
        <w:rPr>
          <w:color w:val="000000" w:themeColor="text1"/>
        </w:rPr>
        <w:t xml:space="preserve"> Number is</w:t>
      </w:r>
      <w:r>
        <w:rPr>
          <w:color w:val="000000" w:themeColor="text1"/>
        </w:rPr>
        <w:t>:</w:t>
      </w:r>
      <w:r w:rsidRPr="00C3178F">
        <w:rPr>
          <w:color w:val="000000" w:themeColor="text1"/>
        </w:rPr>
        <w:t xml:space="preserve"> </w:t>
      </w:r>
      <w:r w:rsidR="004E0868">
        <w:rPr>
          <w:rStyle w:val="Hyperlink"/>
          <w:b/>
          <w:u w:val="none"/>
        </w:rPr>
        <w:t>198259</w:t>
      </w:r>
    </w:p>
    <w:p w14:paraId="79D0CFB3" w14:textId="77777777" w:rsidR="00C3178F" w:rsidRDefault="00C3178F" w:rsidP="00C3178F">
      <w:pPr>
        <w:pStyle w:val="BodyText2"/>
        <w:spacing w:before="0"/>
        <w:rPr>
          <w:szCs w:val="20"/>
        </w:rPr>
      </w:pPr>
    </w:p>
    <w:p w14:paraId="5ABCF85E" w14:textId="77777777" w:rsidR="00C3178F" w:rsidRDefault="00C3178F" w:rsidP="00C3178F">
      <w:pPr>
        <w:pStyle w:val="BodyText2"/>
        <w:spacing w:before="0"/>
      </w:pPr>
      <w:r>
        <w:rPr>
          <w:szCs w:val="20"/>
        </w:rPr>
        <w:t xml:space="preserve">Please </w:t>
      </w:r>
      <w:r>
        <w:t xml:space="preserve">use this number on all contracts, official documentation and correspondence with Freddie Mac. </w:t>
      </w:r>
    </w:p>
    <w:p w14:paraId="1E910F2F" w14:textId="77777777" w:rsidR="00C3178F" w:rsidRDefault="00C3178F" w:rsidP="00C3178F">
      <w:pPr>
        <w:pStyle w:val="BodyText"/>
        <w:rPr>
          <w:sz w:val="20"/>
        </w:rPr>
      </w:pPr>
    </w:p>
    <w:p w14:paraId="3E003A2B" w14:textId="77777777" w:rsidR="00C3178F" w:rsidRDefault="00C3178F" w:rsidP="00C3178F">
      <w:pPr>
        <w:pStyle w:val="BodyText"/>
        <w:rPr>
          <w:b/>
          <w:sz w:val="24"/>
        </w:rPr>
      </w:pPr>
      <w:r>
        <w:rPr>
          <w:b/>
          <w:sz w:val="24"/>
        </w:rPr>
        <w:t>Terms of Business</w:t>
      </w:r>
    </w:p>
    <w:p w14:paraId="29C45106" w14:textId="77777777" w:rsidR="00C3178F" w:rsidRDefault="00C3178F" w:rsidP="00C3178F">
      <w:pPr>
        <w:pStyle w:val="BodyText2"/>
        <w:spacing w:before="0"/>
      </w:pPr>
      <w:r>
        <w:t xml:space="preserve">The attached Terms of Business document (TOB) supports the terms and conditions contained in the Purchase Documents, including, but not limited to, the Freddie Mac </w:t>
      </w:r>
      <w:r>
        <w:rPr>
          <w:i/>
          <w:iCs/>
        </w:rPr>
        <w:t xml:space="preserve">Single-Family Seller/Servicer Guide </w:t>
      </w:r>
      <w:r>
        <w:rPr>
          <w:iCs/>
        </w:rPr>
        <w:t>(Guide)</w:t>
      </w:r>
      <w:r>
        <w:t xml:space="preserve"> that governs your relationship with Freddie Mac. The Guide is available on our </w:t>
      </w:r>
      <w:hyperlink r:id="rId7" w:history="1">
        <w:r>
          <w:rPr>
            <w:rStyle w:val="Hyperlink"/>
          </w:rPr>
          <w:t>website</w:t>
        </w:r>
      </w:hyperlink>
      <w:r>
        <w:t xml:space="preserve"> under “Access the Guide.”</w:t>
      </w:r>
    </w:p>
    <w:p w14:paraId="6B651F01" w14:textId="77777777" w:rsidR="00C3178F" w:rsidRDefault="00C3178F" w:rsidP="00C3178F">
      <w:pPr>
        <w:pStyle w:val="BodyText2"/>
        <w:spacing w:before="0"/>
      </w:pPr>
    </w:p>
    <w:p w14:paraId="216362AD" w14:textId="77777777" w:rsidR="00C3178F" w:rsidRDefault="00C3178F" w:rsidP="00C3178F">
      <w:pPr>
        <w:spacing w:after="0" w:line="240" w:lineRule="auto"/>
        <w:ind w:left="0"/>
        <w:rPr>
          <w:b/>
          <w:sz w:val="24"/>
        </w:rPr>
      </w:pPr>
      <w:r>
        <w:rPr>
          <w:b/>
          <w:sz w:val="24"/>
        </w:rPr>
        <w:t>Dedicated Assistance</w:t>
      </w:r>
    </w:p>
    <w:p w14:paraId="7CCD3D51" w14:textId="77777777" w:rsidR="00C3178F" w:rsidRDefault="00C3178F" w:rsidP="00C3178F">
      <w:pPr>
        <w:spacing w:after="0" w:line="240" w:lineRule="auto"/>
        <w:ind w:left="0"/>
        <w:rPr>
          <w:sz w:val="20"/>
          <w:szCs w:val="20"/>
        </w:rPr>
      </w:pPr>
      <w:r>
        <w:rPr>
          <w:color w:val="auto"/>
          <w:sz w:val="20"/>
          <w:szCs w:val="20"/>
        </w:rPr>
        <w:t xml:space="preserve">Over the next year, you will get the support you need to </w:t>
      </w:r>
      <w:r>
        <w:rPr>
          <w:sz w:val="20"/>
          <w:szCs w:val="20"/>
        </w:rPr>
        <w:t>get started to doing business with Freddie Mac:</w:t>
      </w:r>
    </w:p>
    <w:p w14:paraId="68B64EA6" w14:textId="77777777" w:rsidR="00C3178F" w:rsidRPr="00C3178F" w:rsidRDefault="00C3178F" w:rsidP="00C3178F">
      <w:pPr>
        <w:spacing w:after="0" w:line="240" w:lineRule="auto"/>
        <w:ind w:left="0"/>
        <w:rPr>
          <w:b/>
          <w:color w:val="000000" w:themeColor="text1"/>
          <w:sz w:val="20"/>
          <w:szCs w:val="20"/>
        </w:rPr>
      </w:pPr>
    </w:p>
    <w:p w14:paraId="34F42AD2" w14:textId="14D0FA21" w:rsidR="00C3178F" w:rsidRDefault="00D779C6" w:rsidP="00C3178F">
      <w:pPr>
        <w:spacing w:after="0" w:line="240" w:lineRule="auto"/>
        <w:ind w:left="0"/>
        <w:rPr>
          <w:sz w:val="20"/>
          <w:szCs w:val="20"/>
        </w:rPr>
      </w:pPr>
      <w:r w:rsidRPr="00D779C6">
        <w:rPr>
          <w:b/>
          <w:bCs/>
          <w:color w:val="000000" w:themeColor="text1"/>
          <w:sz w:val="20"/>
          <w:szCs w:val="20"/>
        </w:rPr>
        <w:t>Robert Finter</w:t>
      </w:r>
      <w:r w:rsidR="00212568">
        <w:rPr>
          <w:b/>
          <w:color w:val="000000" w:themeColor="text1"/>
          <w:sz w:val="20"/>
          <w:szCs w:val="20"/>
        </w:rPr>
        <w:t xml:space="preserve"> </w:t>
      </w:r>
      <w:r w:rsidR="00C3178F">
        <w:rPr>
          <w:sz w:val="20"/>
          <w:szCs w:val="20"/>
        </w:rPr>
        <w:t xml:space="preserve">is your </w:t>
      </w:r>
      <w:r w:rsidR="00C3178F">
        <w:rPr>
          <w:b/>
          <w:sz w:val="20"/>
          <w:szCs w:val="20"/>
        </w:rPr>
        <w:t xml:space="preserve">Account Executive. </w:t>
      </w:r>
      <w:r w:rsidR="00685FF6">
        <w:rPr>
          <w:color w:val="000000" w:themeColor="text1"/>
          <w:sz w:val="20"/>
          <w:szCs w:val="20"/>
        </w:rPr>
        <w:t>He</w:t>
      </w:r>
      <w:r w:rsidR="00C3178F">
        <w:rPr>
          <w:color w:val="FF0000"/>
          <w:sz w:val="20"/>
          <w:szCs w:val="20"/>
        </w:rPr>
        <w:t xml:space="preserve"> </w:t>
      </w:r>
      <w:r w:rsidR="00C3178F">
        <w:rPr>
          <w:sz w:val="20"/>
          <w:szCs w:val="20"/>
        </w:rPr>
        <w:t xml:space="preserve">will help you take advantage of everything Freddie Mac offers and answer your questions. You can reach </w:t>
      </w:r>
      <w:r>
        <w:rPr>
          <w:color w:val="000000" w:themeColor="text1"/>
          <w:sz w:val="20"/>
          <w:szCs w:val="20"/>
        </w:rPr>
        <w:t>Rob</w:t>
      </w:r>
      <w:r w:rsidR="00C3178F">
        <w:rPr>
          <w:color w:val="FF0000"/>
          <w:sz w:val="20"/>
          <w:szCs w:val="20"/>
        </w:rPr>
        <w:t xml:space="preserve"> </w:t>
      </w:r>
      <w:r w:rsidR="00C3178F">
        <w:rPr>
          <w:sz w:val="20"/>
          <w:szCs w:val="20"/>
        </w:rPr>
        <w:t xml:space="preserve">directly at </w:t>
      </w:r>
      <w:r w:rsidRPr="00D779C6">
        <w:rPr>
          <w:b/>
          <w:bCs/>
          <w:sz w:val="20"/>
          <w:szCs w:val="20"/>
        </w:rPr>
        <w:t>(</w:t>
      </w:r>
      <w:r w:rsidRPr="00D779C6">
        <w:rPr>
          <w:b/>
          <w:bCs/>
          <w:iCs/>
          <w:color w:val="000000" w:themeColor="text1"/>
          <w:sz w:val="20"/>
          <w:szCs w:val="20"/>
        </w:rPr>
        <w:t>571</w:t>
      </w:r>
      <w:r w:rsidR="00EA2366" w:rsidRPr="00D779C6">
        <w:rPr>
          <w:b/>
          <w:bCs/>
          <w:color w:val="000000" w:themeColor="text1"/>
          <w:sz w:val="20"/>
          <w:szCs w:val="20"/>
        </w:rPr>
        <w:t xml:space="preserve">) </w:t>
      </w:r>
      <w:r w:rsidRPr="00D779C6">
        <w:rPr>
          <w:b/>
          <w:bCs/>
          <w:color w:val="000000" w:themeColor="text1"/>
          <w:sz w:val="20"/>
          <w:szCs w:val="20"/>
        </w:rPr>
        <w:t>382-5925</w:t>
      </w:r>
      <w:r w:rsidR="00212568">
        <w:rPr>
          <w:color w:val="000000" w:themeColor="text1"/>
          <w:sz w:val="20"/>
          <w:szCs w:val="20"/>
        </w:rPr>
        <w:t>.</w:t>
      </w:r>
      <w:r w:rsidR="00C3178F">
        <w:rPr>
          <w:sz w:val="20"/>
          <w:szCs w:val="20"/>
        </w:rPr>
        <w:t xml:space="preserve"> </w:t>
      </w:r>
    </w:p>
    <w:p w14:paraId="161B7F13" w14:textId="77777777" w:rsidR="00C3178F" w:rsidRDefault="00C3178F" w:rsidP="00C3178F">
      <w:pPr>
        <w:spacing w:after="0" w:line="240" w:lineRule="auto"/>
        <w:ind w:left="0"/>
        <w:rPr>
          <w:sz w:val="20"/>
          <w:szCs w:val="20"/>
        </w:rPr>
      </w:pPr>
    </w:p>
    <w:p w14:paraId="37E6CC00" w14:textId="224246D1" w:rsidR="00C3178F" w:rsidRPr="00C3178F" w:rsidRDefault="00D779C6" w:rsidP="00C3178F">
      <w:pPr>
        <w:spacing w:after="0" w:line="240" w:lineRule="auto"/>
        <w:ind w:left="0"/>
        <w:rPr>
          <w:color w:val="000000" w:themeColor="text1"/>
          <w:sz w:val="20"/>
          <w:szCs w:val="20"/>
        </w:rPr>
      </w:pPr>
      <w:r w:rsidRPr="00D779C6">
        <w:rPr>
          <w:b/>
          <w:bCs/>
          <w:color w:val="000000" w:themeColor="text1"/>
          <w:sz w:val="20"/>
          <w:szCs w:val="20"/>
        </w:rPr>
        <w:t>Donna Peoples</w:t>
      </w:r>
      <w:r>
        <w:rPr>
          <w:color w:val="000000" w:themeColor="text1"/>
          <w:sz w:val="20"/>
          <w:szCs w:val="20"/>
        </w:rPr>
        <w:t xml:space="preserve"> </w:t>
      </w:r>
      <w:r w:rsidR="00C3178F">
        <w:rPr>
          <w:sz w:val="20"/>
          <w:szCs w:val="20"/>
        </w:rPr>
        <w:t xml:space="preserve">is your </w:t>
      </w:r>
      <w:r w:rsidR="00204D29">
        <w:rPr>
          <w:b/>
          <w:sz w:val="20"/>
          <w:szCs w:val="20"/>
        </w:rPr>
        <w:t>On</w:t>
      </w:r>
      <w:r w:rsidR="00C3178F">
        <w:rPr>
          <w:b/>
          <w:sz w:val="20"/>
          <w:szCs w:val="20"/>
        </w:rPr>
        <w:t xml:space="preserve">Boarding Specialist. </w:t>
      </w:r>
      <w:r w:rsidR="00212568">
        <w:rPr>
          <w:color w:val="000000" w:themeColor="text1"/>
          <w:sz w:val="20"/>
          <w:szCs w:val="20"/>
        </w:rPr>
        <w:t>She</w:t>
      </w:r>
      <w:r w:rsidR="00C3178F">
        <w:rPr>
          <w:sz w:val="20"/>
          <w:szCs w:val="20"/>
        </w:rPr>
        <w:t xml:space="preserve"> will be your main point of contact throughout the onboarding process</w:t>
      </w:r>
      <w:r>
        <w:rPr>
          <w:sz w:val="20"/>
          <w:szCs w:val="20"/>
        </w:rPr>
        <w:t xml:space="preserve"> </w:t>
      </w:r>
      <w:r w:rsidR="00C3178F">
        <w:rPr>
          <w:sz w:val="20"/>
          <w:szCs w:val="20"/>
        </w:rPr>
        <w:t xml:space="preserve">and will help you reach your business objectives. You can reach </w:t>
      </w:r>
      <w:r>
        <w:rPr>
          <w:color w:val="000000" w:themeColor="text1"/>
          <w:sz w:val="20"/>
          <w:szCs w:val="20"/>
        </w:rPr>
        <w:t>Donna</w:t>
      </w:r>
      <w:r w:rsidR="00C3178F" w:rsidRPr="00C3178F">
        <w:rPr>
          <w:color w:val="000000" w:themeColor="text1"/>
          <w:sz w:val="20"/>
          <w:szCs w:val="20"/>
        </w:rPr>
        <w:t xml:space="preserve"> </w:t>
      </w:r>
      <w:r w:rsidR="00C3178F">
        <w:rPr>
          <w:sz w:val="20"/>
          <w:szCs w:val="20"/>
        </w:rPr>
        <w:t xml:space="preserve">directly at </w:t>
      </w:r>
      <w:r w:rsidR="00C3178F" w:rsidRPr="00D779C6">
        <w:rPr>
          <w:b/>
          <w:bCs/>
          <w:color w:val="000000" w:themeColor="text1"/>
          <w:sz w:val="20"/>
          <w:szCs w:val="20"/>
        </w:rPr>
        <w:t>(</w:t>
      </w:r>
      <w:r w:rsidRPr="00D779C6">
        <w:rPr>
          <w:b/>
          <w:bCs/>
          <w:color w:val="000000" w:themeColor="text1"/>
          <w:sz w:val="20"/>
          <w:szCs w:val="20"/>
        </w:rPr>
        <w:t>703</w:t>
      </w:r>
      <w:r w:rsidR="00C3178F" w:rsidRPr="00D779C6">
        <w:rPr>
          <w:b/>
          <w:bCs/>
          <w:color w:val="000000" w:themeColor="text1"/>
          <w:sz w:val="20"/>
          <w:szCs w:val="20"/>
        </w:rPr>
        <w:t xml:space="preserve">) </w:t>
      </w:r>
      <w:r w:rsidRPr="00D779C6">
        <w:rPr>
          <w:b/>
          <w:bCs/>
          <w:color w:val="000000" w:themeColor="text1"/>
          <w:sz w:val="20"/>
          <w:szCs w:val="20"/>
        </w:rPr>
        <w:t>903</w:t>
      </w:r>
      <w:r w:rsidR="00EA2366" w:rsidRPr="00D779C6">
        <w:rPr>
          <w:b/>
          <w:bCs/>
          <w:color w:val="000000" w:themeColor="text1"/>
          <w:sz w:val="20"/>
          <w:szCs w:val="20"/>
        </w:rPr>
        <w:t>-</w:t>
      </w:r>
      <w:r w:rsidRPr="00D779C6">
        <w:rPr>
          <w:b/>
          <w:bCs/>
          <w:color w:val="000000" w:themeColor="text1"/>
          <w:sz w:val="20"/>
          <w:szCs w:val="20"/>
        </w:rPr>
        <w:t>3322</w:t>
      </w:r>
      <w:r w:rsidR="00E05077" w:rsidRPr="00EA2366">
        <w:rPr>
          <w:color w:val="000000" w:themeColor="text1"/>
          <w:sz w:val="20"/>
          <w:szCs w:val="20"/>
        </w:rPr>
        <w:t>.</w:t>
      </w:r>
      <w:r w:rsidR="00E05077">
        <w:rPr>
          <w:color w:val="000000" w:themeColor="text1"/>
          <w:sz w:val="20"/>
          <w:szCs w:val="20"/>
        </w:rPr>
        <w:t xml:space="preserve"> </w:t>
      </w:r>
      <w:r w:rsidR="00C3178F" w:rsidRPr="00C3178F">
        <w:rPr>
          <w:color w:val="000000" w:themeColor="text1"/>
          <w:sz w:val="20"/>
          <w:szCs w:val="20"/>
        </w:rPr>
        <w:t xml:space="preserve"> She</w:t>
      </w:r>
      <w:r>
        <w:rPr>
          <w:color w:val="000000" w:themeColor="text1"/>
          <w:sz w:val="20"/>
          <w:szCs w:val="20"/>
        </w:rPr>
        <w:t xml:space="preserve"> </w:t>
      </w:r>
      <w:r w:rsidR="00C3178F" w:rsidRPr="00C3178F">
        <w:rPr>
          <w:color w:val="000000" w:themeColor="text1"/>
          <w:sz w:val="20"/>
          <w:szCs w:val="20"/>
        </w:rPr>
        <w:t>will be reaching out in the next few days to start your onboarding process.</w:t>
      </w:r>
    </w:p>
    <w:p w14:paraId="2C2CFC82" w14:textId="77777777" w:rsidR="00C3178F" w:rsidRPr="00C3178F" w:rsidRDefault="00C3178F" w:rsidP="00C3178F">
      <w:pPr>
        <w:pStyle w:val="BodyText"/>
        <w:rPr>
          <w:color w:val="000000" w:themeColor="text1"/>
          <w:sz w:val="20"/>
          <w:szCs w:val="20"/>
        </w:rPr>
      </w:pPr>
    </w:p>
    <w:p w14:paraId="54DFDF44" w14:textId="77777777" w:rsidR="00C3178F" w:rsidRDefault="00C3178F" w:rsidP="00C3178F">
      <w:pPr>
        <w:pStyle w:val="BodyText"/>
        <w:rPr>
          <w:sz w:val="20"/>
          <w:szCs w:val="20"/>
        </w:rPr>
      </w:pPr>
      <w:r>
        <w:rPr>
          <w:sz w:val="20"/>
          <w:szCs w:val="20"/>
        </w:rPr>
        <w:t>In the meantime, if you have any questions, please call the Cust</w:t>
      </w:r>
      <w:r w:rsidR="00204D29">
        <w:rPr>
          <w:sz w:val="20"/>
          <w:szCs w:val="20"/>
        </w:rPr>
        <w:t>omer Support Center (800-</w:t>
      </w:r>
      <w:r>
        <w:rPr>
          <w:sz w:val="20"/>
          <w:szCs w:val="20"/>
        </w:rPr>
        <w:t>FREDDIE).</w:t>
      </w:r>
    </w:p>
    <w:p w14:paraId="2B851DF4" w14:textId="77777777" w:rsidR="00C3178F" w:rsidRDefault="00C3178F" w:rsidP="00C3178F">
      <w:pPr>
        <w:pStyle w:val="BodyText"/>
        <w:rPr>
          <w:b/>
          <w:sz w:val="24"/>
        </w:rPr>
      </w:pPr>
    </w:p>
    <w:p w14:paraId="2CDAE2D9" w14:textId="77777777" w:rsidR="00C3178F" w:rsidRDefault="00C3178F" w:rsidP="00C3178F">
      <w:pPr>
        <w:pStyle w:val="BodyText"/>
        <w:rPr>
          <w:sz w:val="20"/>
        </w:rPr>
      </w:pPr>
      <w:r>
        <w:rPr>
          <w:sz w:val="20"/>
        </w:rPr>
        <w:t xml:space="preserve">By doing business with Freddie Mac as an approved </w:t>
      </w:r>
      <w:r w:rsidR="00EE3862">
        <w:rPr>
          <w:sz w:val="20"/>
        </w:rPr>
        <w:t>client</w:t>
      </w:r>
      <w:r>
        <w:rPr>
          <w:sz w:val="20"/>
        </w:rPr>
        <w:t>, you agree to be bound by the terms and conditions contained in the Purchase Documents, including, but not limited to, the Guide, as well as any terms and conditions set forth in the TOB that are specific to your approval.</w:t>
      </w:r>
    </w:p>
    <w:p w14:paraId="643D6410" w14:textId="77777777" w:rsidR="00C3178F" w:rsidRDefault="00C3178F" w:rsidP="00C3178F">
      <w:pPr>
        <w:pStyle w:val="BodyText"/>
        <w:rPr>
          <w:sz w:val="20"/>
        </w:rPr>
      </w:pPr>
    </w:p>
    <w:p w14:paraId="2234B3B9" w14:textId="77777777" w:rsidR="00C3178F" w:rsidRDefault="00C3178F" w:rsidP="00C3178F">
      <w:pPr>
        <w:pStyle w:val="BodyText"/>
        <w:rPr>
          <w:sz w:val="20"/>
        </w:rPr>
      </w:pPr>
      <w:r>
        <w:rPr>
          <w:sz w:val="20"/>
        </w:rPr>
        <w:t>Thank you for choosing to do business with Freddie Mac. We look forward to working with you!</w:t>
      </w:r>
    </w:p>
    <w:p w14:paraId="5ADF87FD" w14:textId="77777777" w:rsidR="00C3178F" w:rsidRDefault="00C3178F" w:rsidP="00C3178F">
      <w:pPr>
        <w:pStyle w:val="BodyText"/>
        <w:rPr>
          <w:sz w:val="20"/>
        </w:rPr>
      </w:pPr>
    </w:p>
    <w:p w14:paraId="4C70CF33" w14:textId="77777777" w:rsidR="001022B3" w:rsidRDefault="00C3178F" w:rsidP="00C3178F">
      <w:pPr>
        <w:spacing w:after="0" w:line="240" w:lineRule="auto"/>
        <w:ind w:left="720" w:hanging="720"/>
        <w:rPr>
          <w:rFonts w:cs="Arial"/>
          <w:sz w:val="20"/>
        </w:rPr>
      </w:pPr>
      <w:r>
        <w:rPr>
          <w:rFonts w:cs="Arial"/>
          <w:sz w:val="20"/>
        </w:rPr>
        <w:t xml:space="preserve">Sincerely, </w:t>
      </w:r>
      <w:r w:rsidR="001A0B1C">
        <w:rPr>
          <w:rFonts w:cs="Arial"/>
          <w:sz w:val="20"/>
        </w:rPr>
        <w:tab/>
      </w:r>
    </w:p>
    <w:p w14:paraId="1EC9ACA6" w14:textId="1985B802" w:rsidR="001022B3" w:rsidRDefault="00D779C6" w:rsidP="00C3178F">
      <w:pPr>
        <w:spacing w:after="0" w:line="240" w:lineRule="auto"/>
        <w:ind w:left="720" w:hanging="720"/>
        <w:rPr>
          <w:rFonts w:cs="Arial"/>
          <w:sz w:val="20"/>
        </w:rPr>
      </w:pPr>
      <w:r>
        <w:rPr>
          <w:noProof/>
        </w:rPr>
        <w:drawing>
          <wp:anchor distT="0" distB="0" distL="114300" distR="114300" simplePos="0" relativeHeight="251662336" behindDoc="0" locked="0" layoutInCell="1" allowOverlap="1" wp14:anchorId="47FB1D29" wp14:editId="20E1EA87">
            <wp:simplePos x="0" y="0"/>
            <wp:positionH relativeFrom="column">
              <wp:posOffset>-196850</wp:posOffset>
            </wp:positionH>
            <wp:positionV relativeFrom="paragraph">
              <wp:posOffset>120650</wp:posOffset>
            </wp:positionV>
            <wp:extent cx="1459865" cy="481330"/>
            <wp:effectExtent l="0" t="0" r="0"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9865" cy="481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39F11CF8" w14:textId="1260756E" w:rsidR="00C3178F" w:rsidRDefault="001A0B1C" w:rsidP="00C3178F">
      <w:pPr>
        <w:spacing w:after="0" w:line="240" w:lineRule="auto"/>
        <w:ind w:left="720" w:hanging="720"/>
        <w:rPr>
          <w:rFonts w:cs="Arial"/>
          <w:sz w:val="20"/>
        </w:rPr>
      </w:pP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p>
    <w:p w14:paraId="71F12690" w14:textId="77777777" w:rsidR="001022B3" w:rsidRDefault="001022B3" w:rsidP="00C3178F">
      <w:pPr>
        <w:pStyle w:val="BodyText"/>
        <w:tabs>
          <w:tab w:val="left" w:pos="5040"/>
        </w:tabs>
        <w:ind w:left="720" w:hanging="720"/>
        <w:contextualSpacing/>
        <w:rPr>
          <w:rFonts w:ascii="Helv" w:hAnsi="Helv"/>
          <w:color w:val="000000"/>
          <w:sz w:val="20"/>
          <w:szCs w:val="20"/>
        </w:rPr>
      </w:pPr>
    </w:p>
    <w:p w14:paraId="4B6165A9" w14:textId="77777777" w:rsidR="00C3178F" w:rsidRDefault="00C3178F" w:rsidP="00C3178F">
      <w:pPr>
        <w:pStyle w:val="BodyText"/>
        <w:tabs>
          <w:tab w:val="left" w:pos="5040"/>
        </w:tabs>
        <w:ind w:left="720" w:hanging="720"/>
        <w:contextualSpacing/>
        <w:rPr>
          <w:rFonts w:ascii="Helv" w:hAnsi="Helv"/>
          <w:color w:val="000000"/>
          <w:sz w:val="20"/>
          <w:szCs w:val="20"/>
        </w:rPr>
      </w:pPr>
    </w:p>
    <w:p w14:paraId="7285EE44" w14:textId="77777777" w:rsidR="001022B3" w:rsidRDefault="001022B3" w:rsidP="00C3178F">
      <w:pPr>
        <w:pStyle w:val="BodyText"/>
        <w:tabs>
          <w:tab w:val="left" w:pos="5040"/>
        </w:tabs>
        <w:rPr>
          <w:sz w:val="20"/>
        </w:rPr>
      </w:pPr>
    </w:p>
    <w:p w14:paraId="171299CC" w14:textId="77777777" w:rsidR="00C3178F" w:rsidRDefault="001A0B1C" w:rsidP="00C3178F">
      <w:pPr>
        <w:pStyle w:val="BodyText"/>
        <w:tabs>
          <w:tab w:val="left" w:pos="5040"/>
        </w:tabs>
        <w:rPr>
          <w:sz w:val="20"/>
        </w:rPr>
      </w:pPr>
      <w:r>
        <w:rPr>
          <w:sz w:val="20"/>
        </w:rPr>
        <w:t>Donna M Corley, CFA</w:t>
      </w:r>
    </w:p>
    <w:p w14:paraId="65A87E29" w14:textId="56E915DF" w:rsidR="008D2CDB" w:rsidRPr="00853E26" w:rsidRDefault="002C1C3A" w:rsidP="00853E26">
      <w:pPr>
        <w:pStyle w:val="BodyText"/>
        <w:tabs>
          <w:tab w:val="left" w:pos="5040"/>
        </w:tabs>
        <w:rPr>
          <w:sz w:val="20"/>
        </w:rPr>
      </w:pPr>
      <w:r>
        <w:rPr>
          <w:sz w:val="20"/>
        </w:rPr>
        <w:t>E</w:t>
      </w:r>
      <w:r w:rsidR="001A0B1C">
        <w:rPr>
          <w:sz w:val="20"/>
        </w:rPr>
        <w:t xml:space="preserve">VP, </w:t>
      </w:r>
      <w:r>
        <w:rPr>
          <w:sz w:val="20"/>
        </w:rPr>
        <w:t xml:space="preserve">Head - </w:t>
      </w:r>
      <w:r w:rsidR="001A0B1C">
        <w:rPr>
          <w:sz w:val="20"/>
        </w:rPr>
        <w:t>Single Family Business</w:t>
      </w:r>
    </w:p>
    <w:sectPr w:rsidR="008D2CDB" w:rsidRPr="00853E26" w:rsidSect="00853E26">
      <w:headerReference w:type="default" r:id="rId9"/>
      <w:footerReference w:type="default" r:id="rId10"/>
      <w:headerReference w:type="first" r:id="rId11"/>
      <w:type w:val="continuous"/>
      <w:pgSz w:w="12240" w:h="15840" w:code="1"/>
      <w:pgMar w:top="1440" w:right="1080" w:bottom="1296"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C0BE5" w14:textId="77777777" w:rsidR="00C3178F" w:rsidRDefault="00C3178F" w:rsidP="00C31D79">
      <w:r>
        <w:separator/>
      </w:r>
    </w:p>
  </w:endnote>
  <w:endnote w:type="continuationSeparator" w:id="0">
    <w:p w14:paraId="62D99E93" w14:textId="77777777" w:rsidR="00C3178F" w:rsidRDefault="00C3178F" w:rsidP="00C31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5A026" w14:textId="77777777" w:rsidR="008D2CDB" w:rsidRDefault="008D2CDB" w:rsidP="00C31D79">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BB4E15">
      <w:rPr>
        <w:rStyle w:val="PageNumber"/>
        <w:noProof/>
      </w:rPr>
      <w:t>2</w:t>
    </w:r>
    <w:r>
      <w:rPr>
        <w:rStyle w:val="PageNumber"/>
      </w:rPr>
      <w:fldChar w:fldCharType="end"/>
    </w:r>
  </w:p>
  <w:p w14:paraId="2C7D9C5C" w14:textId="77777777" w:rsidR="008D2CDB" w:rsidRDefault="008D2CDB" w:rsidP="00C31D79">
    <w:pPr>
      <w:pStyle w:val="6-Footer"/>
    </w:pPr>
  </w:p>
  <w:p w14:paraId="69E444FE" w14:textId="77777777" w:rsidR="00CF4354" w:rsidRDefault="00CF435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24C5C" w14:textId="77777777" w:rsidR="00C3178F" w:rsidRDefault="00C3178F" w:rsidP="00C31D79">
      <w:r>
        <w:separator/>
      </w:r>
    </w:p>
  </w:footnote>
  <w:footnote w:type="continuationSeparator" w:id="0">
    <w:p w14:paraId="6C201608" w14:textId="77777777" w:rsidR="00C3178F" w:rsidRDefault="00C3178F" w:rsidP="00C31D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DA5F5" w14:textId="77777777" w:rsidR="008D2CDB" w:rsidRDefault="00EC15E8" w:rsidP="00C31D79">
    <w:pPr>
      <w:pStyle w:val="Header"/>
    </w:pPr>
    <w:r>
      <w:rPr>
        <w:noProof/>
      </w:rPr>
      <w:drawing>
        <wp:anchor distT="0" distB="0" distL="114300" distR="114300" simplePos="0" relativeHeight="251663360" behindDoc="1" locked="0" layoutInCell="1" allowOverlap="1" wp14:anchorId="33C19BCC" wp14:editId="2582AA64">
          <wp:simplePos x="0" y="0"/>
          <wp:positionH relativeFrom="page">
            <wp:align>left</wp:align>
          </wp:positionH>
          <wp:positionV relativeFrom="page">
            <wp:align>top</wp:align>
          </wp:positionV>
          <wp:extent cx="2423160" cy="112471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Word Art Files\8200.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68815"/>
                  <a:stretch/>
                </pic:blipFill>
                <pic:spPr bwMode="auto">
                  <a:xfrm>
                    <a:off x="0" y="0"/>
                    <a:ext cx="2423160" cy="112471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8249075" w14:textId="77777777" w:rsidR="00CF4354" w:rsidRDefault="00CF435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99475" w14:textId="77777777" w:rsidR="008D2CDB" w:rsidRDefault="007940C4" w:rsidP="00C31D79">
    <w:pPr>
      <w:pStyle w:val="Header"/>
    </w:pPr>
    <w:r>
      <w:rPr>
        <w:noProof/>
      </w:rPr>
      <w:drawing>
        <wp:anchor distT="0" distB="0" distL="114300" distR="114300" simplePos="0" relativeHeight="251664384" behindDoc="1" locked="0" layoutInCell="1" allowOverlap="1" wp14:anchorId="20CF8A88" wp14:editId="550252D4">
          <wp:simplePos x="1209675" y="457200"/>
          <wp:positionH relativeFrom="page">
            <wp:align>center</wp:align>
          </wp:positionH>
          <wp:positionV relativeFrom="page">
            <wp:align>top</wp:align>
          </wp:positionV>
          <wp:extent cx="7759781" cy="112471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2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9781" cy="112471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F00BB4"/>
    <w:multiLevelType w:val="hybridMultilevel"/>
    <w:tmpl w:val="447A5554"/>
    <w:lvl w:ilvl="0" w:tplc="6D6097DE">
      <w:start w:val="1"/>
      <w:numFmt w:val="bullet"/>
      <w:pStyle w:val="5-Bullet"/>
      <w:lvlText w:val=""/>
      <w:lvlJc w:val="left"/>
      <w:pPr>
        <w:tabs>
          <w:tab w:val="num" w:pos="922"/>
        </w:tabs>
        <w:ind w:left="734" w:hanging="172"/>
      </w:pPr>
      <w:rPr>
        <w:rFonts w:ascii="Wingdings" w:hAnsi="Wingding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78F"/>
    <w:rsid w:val="00005F7C"/>
    <w:rsid w:val="000D5C2E"/>
    <w:rsid w:val="001022B3"/>
    <w:rsid w:val="00132C7D"/>
    <w:rsid w:val="0017522E"/>
    <w:rsid w:val="001A0404"/>
    <w:rsid w:val="001A0B1C"/>
    <w:rsid w:val="001E734D"/>
    <w:rsid w:val="00204D29"/>
    <w:rsid w:val="00212568"/>
    <w:rsid w:val="002C1C3A"/>
    <w:rsid w:val="00345F9F"/>
    <w:rsid w:val="0037406E"/>
    <w:rsid w:val="00376BBA"/>
    <w:rsid w:val="003A5F60"/>
    <w:rsid w:val="00433F80"/>
    <w:rsid w:val="00486A97"/>
    <w:rsid w:val="004E0868"/>
    <w:rsid w:val="00526CE7"/>
    <w:rsid w:val="00580F3D"/>
    <w:rsid w:val="00603823"/>
    <w:rsid w:val="00610D79"/>
    <w:rsid w:val="00685FF6"/>
    <w:rsid w:val="006B5DC5"/>
    <w:rsid w:val="007940C4"/>
    <w:rsid w:val="007A5168"/>
    <w:rsid w:val="007B40BD"/>
    <w:rsid w:val="007E6CA2"/>
    <w:rsid w:val="008053C3"/>
    <w:rsid w:val="00840B0B"/>
    <w:rsid w:val="00853E26"/>
    <w:rsid w:val="0087159D"/>
    <w:rsid w:val="008777C1"/>
    <w:rsid w:val="008A0F7E"/>
    <w:rsid w:val="008D2CDB"/>
    <w:rsid w:val="00B81ADA"/>
    <w:rsid w:val="00BB4E15"/>
    <w:rsid w:val="00BB640A"/>
    <w:rsid w:val="00C3178F"/>
    <w:rsid w:val="00C31D79"/>
    <w:rsid w:val="00C76DAD"/>
    <w:rsid w:val="00CF4354"/>
    <w:rsid w:val="00D211DE"/>
    <w:rsid w:val="00D779C6"/>
    <w:rsid w:val="00D9072E"/>
    <w:rsid w:val="00DC5313"/>
    <w:rsid w:val="00E05077"/>
    <w:rsid w:val="00E53154"/>
    <w:rsid w:val="00EA2366"/>
    <w:rsid w:val="00EB0D0D"/>
    <w:rsid w:val="00EC15E8"/>
    <w:rsid w:val="00EE3862"/>
    <w:rsid w:val="00F37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404CC789"/>
  <w15:docId w15:val="{CDED9A51-E619-4874-B769-54F8E1495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78F"/>
    <w:pPr>
      <w:spacing w:after="200" w:line="280" w:lineRule="atLeast"/>
      <w:ind w:left="562"/>
    </w:pPr>
    <w:rPr>
      <w:rFonts w:ascii="Arial" w:hAnsi="Arial"/>
      <w:color w:val="000000"/>
      <w:sz w:val="22"/>
      <w:szCs w:val="24"/>
    </w:rPr>
  </w:style>
  <w:style w:type="paragraph" w:styleId="Heading1">
    <w:name w:val="heading 1"/>
    <w:basedOn w:val="Normal"/>
    <w:next w:val="Normal"/>
    <w:link w:val="Heading1Char"/>
    <w:qFormat/>
    <w:rsid w:val="006B5DC5"/>
    <w:pPr>
      <w:keepNext/>
      <w:spacing w:before="240" w:after="60"/>
      <w:ind w:left="0"/>
      <w:outlineLvl w:val="0"/>
    </w:pPr>
    <w:rPr>
      <w:rFonts w:eastAsiaTheme="majorEastAsia" w:cs="Arial"/>
      <w:kern w:val="32"/>
      <w:sz w:val="36"/>
      <w:szCs w:val="32"/>
    </w:rPr>
  </w:style>
  <w:style w:type="paragraph" w:styleId="Heading2">
    <w:name w:val="heading 2"/>
    <w:basedOn w:val="Normal"/>
    <w:next w:val="Normal"/>
    <w:link w:val="Heading2Char"/>
    <w:qFormat/>
    <w:rsid w:val="006B5DC5"/>
    <w:pPr>
      <w:keepNext/>
      <w:spacing w:before="240" w:after="60"/>
      <w:ind w:left="0"/>
      <w:outlineLvl w:val="1"/>
    </w:pPr>
    <w:rPr>
      <w:rFonts w:eastAsiaTheme="majorEastAsia" w:cs="Arial"/>
      <w:b/>
      <w:bCs/>
      <w:sz w:val="28"/>
      <w:szCs w:val="28"/>
    </w:rPr>
  </w:style>
  <w:style w:type="paragraph" w:styleId="Heading3">
    <w:name w:val="heading 3"/>
    <w:basedOn w:val="Normal"/>
    <w:next w:val="Normal"/>
    <w:link w:val="Heading3Char"/>
    <w:qFormat/>
    <w:rsid w:val="006B5DC5"/>
    <w:pPr>
      <w:keepNext/>
      <w:spacing w:before="240" w:after="60"/>
      <w:ind w:left="0"/>
      <w:outlineLvl w:val="2"/>
    </w:pPr>
    <w:rPr>
      <w:rFonts w:eastAsiaTheme="majorEastAsia" w:cs="Arial"/>
      <w:b/>
      <w:bCs/>
      <w:sz w:val="20"/>
      <w:szCs w:val="26"/>
    </w:rPr>
  </w:style>
  <w:style w:type="paragraph" w:styleId="Heading5">
    <w:name w:val="heading 5"/>
    <w:basedOn w:val="Normal"/>
    <w:next w:val="Normal"/>
    <w:link w:val="Heading5Char"/>
    <w:uiPriority w:val="9"/>
    <w:semiHidden/>
    <w:unhideWhenUsed/>
    <w:qFormat/>
    <w:rsid w:val="006B5DC5"/>
    <w:pPr>
      <w:keepNext/>
      <w:keepLines/>
      <w:spacing w:before="200" w:after="0"/>
      <w:ind w:left="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B5DC5"/>
    <w:pPr>
      <w:keepNext/>
      <w:keepLines/>
      <w:spacing w:before="200" w:after="0"/>
      <w:ind w:left="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B5DC5"/>
    <w:pPr>
      <w:keepNext/>
      <w:keepLines/>
      <w:spacing w:before="200" w:after="0"/>
      <w:ind w:left="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B5DC5"/>
    <w:pPr>
      <w:keepNext/>
      <w:keepLines/>
      <w:spacing w:before="200" w:after="0"/>
      <w:ind w:left="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B5DC5"/>
    <w:pPr>
      <w:keepNext/>
      <w:keepLines/>
      <w:spacing w:before="200" w:after="0"/>
      <w:ind w:left="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ind w:left="0"/>
    </w:pPr>
  </w:style>
  <w:style w:type="paragraph" w:styleId="Footer">
    <w:name w:val="footer"/>
    <w:basedOn w:val="Normal"/>
    <w:semiHidden/>
    <w:pPr>
      <w:tabs>
        <w:tab w:val="center" w:pos="4320"/>
        <w:tab w:val="right" w:pos="8640"/>
      </w:tabs>
      <w:ind w:left="0"/>
    </w:pPr>
  </w:style>
  <w:style w:type="character" w:styleId="PageNumber">
    <w:name w:val="page number"/>
    <w:basedOn w:val="DefaultParagraphFont"/>
    <w:semiHidden/>
  </w:style>
  <w:style w:type="paragraph" w:customStyle="1" w:styleId="2-FormHeads">
    <w:name w:val="2-Form Heads"/>
    <w:basedOn w:val="Normal"/>
    <w:pPr>
      <w:ind w:left="0"/>
    </w:pPr>
    <w:rPr>
      <w:color w:val="808080"/>
      <w:sz w:val="20"/>
    </w:rPr>
  </w:style>
  <w:style w:type="paragraph" w:customStyle="1" w:styleId="3-FormField">
    <w:name w:val="3-Form Field"/>
    <w:basedOn w:val="Normal"/>
    <w:pPr>
      <w:ind w:left="0"/>
    </w:pPr>
  </w:style>
  <w:style w:type="paragraph" w:customStyle="1" w:styleId="4-Body">
    <w:name w:val="4-Body"/>
    <w:basedOn w:val="Normal"/>
    <w:pPr>
      <w:ind w:left="0"/>
    </w:pPr>
  </w:style>
  <w:style w:type="paragraph" w:customStyle="1" w:styleId="5-Bullet">
    <w:name w:val="5-Bullet"/>
    <w:basedOn w:val="Normal"/>
    <w:pPr>
      <w:numPr>
        <w:numId w:val="1"/>
      </w:numPr>
      <w:tabs>
        <w:tab w:val="clear" w:pos="922"/>
      </w:tabs>
      <w:ind w:left="735" w:hanging="173"/>
    </w:pPr>
  </w:style>
  <w:style w:type="paragraph" w:customStyle="1" w:styleId="6-Footer">
    <w:name w:val="6-Footer"/>
    <w:basedOn w:val="Normal"/>
    <w:pPr>
      <w:spacing w:after="100" w:line="180" w:lineRule="atLeast"/>
      <w:ind w:left="0"/>
    </w:pPr>
    <w:rPr>
      <w:sz w:val="15"/>
    </w:rPr>
  </w:style>
  <w:style w:type="paragraph" w:styleId="BalloonText">
    <w:name w:val="Balloon Text"/>
    <w:basedOn w:val="Normal"/>
    <w:link w:val="BalloonTextChar"/>
    <w:uiPriority w:val="99"/>
    <w:semiHidden/>
    <w:unhideWhenUsed/>
    <w:rsid w:val="00BB640A"/>
    <w:pPr>
      <w:ind w:left="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40A"/>
    <w:rPr>
      <w:rFonts w:ascii="Tahoma" w:hAnsi="Tahoma" w:cs="Tahoma"/>
      <w:color w:val="000000"/>
      <w:sz w:val="16"/>
      <w:szCs w:val="16"/>
    </w:rPr>
  </w:style>
  <w:style w:type="character" w:customStyle="1" w:styleId="Heading1Char">
    <w:name w:val="Heading 1 Char"/>
    <w:basedOn w:val="DefaultParagraphFont"/>
    <w:link w:val="Heading1"/>
    <w:rsid w:val="006B5DC5"/>
    <w:rPr>
      <w:rFonts w:ascii="Arial" w:eastAsiaTheme="majorEastAsia" w:hAnsi="Arial" w:cs="Arial"/>
      <w:color w:val="000000"/>
      <w:kern w:val="32"/>
      <w:sz w:val="36"/>
      <w:szCs w:val="32"/>
    </w:rPr>
  </w:style>
  <w:style w:type="character" w:customStyle="1" w:styleId="Heading2Char">
    <w:name w:val="Heading 2 Char"/>
    <w:basedOn w:val="DefaultParagraphFont"/>
    <w:link w:val="Heading2"/>
    <w:rsid w:val="006B5DC5"/>
    <w:rPr>
      <w:rFonts w:ascii="Arial" w:eastAsiaTheme="majorEastAsia" w:hAnsi="Arial" w:cs="Arial"/>
      <w:b/>
      <w:bCs/>
      <w:color w:val="000000"/>
      <w:sz w:val="28"/>
      <w:szCs w:val="28"/>
    </w:rPr>
  </w:style>
  <w:style w:type="character" w:customStyle="1" w:styleId="Heading3Char">
    <w:name w:val="Heading 3 Char"/>
    <w:basedOn w:val="DefaultParagraphFont"/>
    <w:link w:val="Heading3"/>
    <w:rsid w:val="006B5DC5"/>
    <w:rPr>
      <w:rFonts w:ascii="Arial" w:eastAsiaTheme="majorEastAsia" w:hAnsi="Arial" w:cs="Arial"/>
      <w:b/>
      <w:bCs/>
      <w:color w:val="000000"/>
      <w:szCs w:val="26"/>
    </w:rPr>
  </w:style>
  <w:style w:type="character" w:customStyle="1" w:styleId="Heading5Char">
    <w:name w:val="Heading 5 Char"/>
    <w:basedOn w:val="DefaultParagraphFont"/>
    <w:link w:val="Heading5"/>
    <w:uiPriority w:val="9"/>
    <w:semiHidden/>
    <w:rsid w:val="006B5DC5"/>
    <w:rPr>
      <w:rFonts w:asciiTheme="majorHAnsi" w:eastAsiaTheme="majorEastAsia" w:hAnsiTheme="majorHAnsi" w:cstheme="majorBidi"/>
      <w:color w:val="243F60" w:themeColor="accent1" w:themeShade="7F"/>
      <w:sz w:val="22"/>
      <w:szCs w:val="24"/>
    </w:rPr>
  </w:style>
  <w:style w:type="character" w:customStyle="1" w:styleId="Heading6Char">
    <w:name w:val="Heading 6 Char"/>
    <w:basedOn w:val="DefaultParagraphFont"/>
    <w:link w:val="Heading6"/>
    <w:uiPriority w:val="9"/>
    <w:semiHidden/>
    <w:rsid w:val="006B5DC5"/>
    <w:rPr>
      <w:rFonts w:asciiTheme="majorHAnsi" w:eastAsiaTheme="majorEastAsia" w:hAnsiTheme="majorHAnsi" w:cstheme="majorBidi"/>
      <w:i/>
      <w:iCs/>
      <w:color w:val="243F60" w:themeColor="accent1" w:themeShade="7F"/>
      <w:sz w:val="22"/>
      <w:szCs w:val="24"/>
    </w:rPr>
  </w:style>
  <w:style w:type="character" w:customStyle="1" w:styleId="Heading7Char">
    <w:name w:val="Heading 7 Char"/>
    <w:basedOn w:val="DefaultParagraphFont"/>
    <w:link w:val="Heading7"/>
    <w:uiPriority w:val="9"/>
    <w:semiHidden/>
    <w:rsid w:val="006B5DC5"/>
    <w:rPr>
      <w:rFonts w:asciiTheme="majorHAnsi" w:eastAsiaTheme="majorEastAsia" w:hAnsiTheme="majorHAnsi" w:cstheme="majorBidi"/>
      <w:i/>
      <w:iCs/>
      <w:color w:val="404040" w:themeColor="text1" w:themeTint="BF"/>
      <w:sz w:val="22"/>
      <w:szCs w:val="24"/>
    </w:rPr>
  </w:style>
  <w:style w:type="character" w:customStyle="1" w:styleId="Heading8Char">
    <w:name w:val="Heading 8 Char"/>
    <w:basedOn w:val="DefaultParagraphFont"/>
    <w:link w:val="Heading8"/>
    <w:uiPriority w:val="9"/>
    <w:semiHidden/>
    <w:rsid w:val="006B5DC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6B5DC5"/>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6B5DC5"/>
    <w:pPr>
      <w:pBdr>
        <w:bottom w:val="single" w:sz="8" w:space="4" w:color="4F81BD" w:themeColor="accent1"/>
      </w:pBdr>
      <w:spacing w:after="300" w:line="240" w:lineRule="auto"/>
      <w:ind w:left="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B5DC5"/>
    <w:rPr>
      <w:rFonts w:ascii="Arial" w:eastAsiaTheme="majorEastAsia" w:hAnsi="Arial"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B5DC5"/>
    <w:pPr>
      <w:numPr>
        <w:ilvl w:val="1"/>
      </w:numPr>
      <w:ind w:left="562"/>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6B5DC5"/>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6B5DC5"/>
    <w:rPr>
      <w:i/>
      <w:iCs/>
    </w:rPr>
  </w:style>
  <w:style w:type="paragraph" w:styleId="NoSpacing">
    <w:name w:val="No Spacing"/>
    <w:uiPriority w:val="1"/>
    <w:qFormat/>
    <w:rsid w:val="006B5DC5"/>
    <w:rPr>
      <w:rFonts w:ascii="Arial" w:hAnsi="Arial"/>
      <w:color w:val="000000"/>
      <w:sz w:val="22"/>
      <w:szCs w:val="24"/>
    </w:rPr>
  </w:style>
  <w:style w:type="paragraph" w:styleId="ListParagraph">
    <w:name w:val="List Paragraph"/>
    <w:basedOn w:val="Normal"/>
    <w:uiPriority w:val="34"/>
    <w:qFormat/>
    <w:rsid w:val="006B5DC5"/>
    <w:pPr>
      <w:ind w:left="720"/>
      <w:contextualSpacing/>
    </w:pPr>
  </w:style>
  <w:style w:type="character" w:styleId="SubtleEmphasis">
    <w:name w:val="Subtle Emphasis"/>
    <w:basedOn w:val="DefaultParagraphFont"/>
    <w:uiPriority w:val="19"/>
    <w:qFormat/>
    <w:rsid w:val="006B5DC5"/>
    <w:rPr>
      <w:i/>
      <w:iCs/>
      <w:color w:val="808080" w:themeColor="text1" w:themeTint="7F"/>
    </w:rPr>
  </w:style>
  <w:style w:type="character" w:styleId="IntenseEmphasis">
    <w:name w:val="Intense Emphasis"/>
    <w:basedOn w:val="DefaultParagraphFont"/>
    <w:uiPriority w:val="21"/>
    <w:qFormat/>
    <w:rsid w:val="006B5DC5"/>
    <w:rPr>
      <w:b/>
      <w:bCs/>
      <w:i/>
      <w:iCs/>
      <w:color w:val="4F81BD" w:themeColor="accent1"/>
    </w:rPr>
  </w:style>
  <w:style w:type="character" w:styleId="SubtleReference">
    <w:name w:val="Subtle Reference"/>
    <w:basedOn w:val="DefaultParagraphFont"/>
    <w:uiPriority w:val="31"/>
    <w:qFormat/>
    <w:rsid w:val="006B5DC5"/>
    <w:rPr>
      <w:smallCaps/>
      <w:color w:val="C0504D" w:themeColor="accent2"/>
      <w:u w:val="single"/>
    </w:rPr>
  </w:style>
  <w:style w:type="character" w:styleId="IntenseReference">
    <w:name w:val="Intense Reference"/>
    <w:basedOn w:val="DefaultParagraphFont"/>
    <w:uiPriority w:val="32"/>
    <w:qFormat/>
    <w:rsid w:val="006B5DC5"/>
    <w:rPr>
      <w:b/>
      <w:bCs/>
      <w:smallCaps/>
      <w:color w:val="C0504D" w:themeColor="accent2"/>
      <w:spacing w:val="5"/>
      <w:u w:val="single"/>
    </w:rPr>
  </w:style>
  <w:style w:type="character" w:styleId="Hyperlink">
    <w:name w:val="Hyperlink"/>
    <w:basedOn w:val="DefaultParagraphFont"/>
    <w:uiPriority w:val="99"/>
    <w:semiHidden/>
    <w:unhideWhenUsed/>
    <w:rsid w:val="00C3178F"/>
    <w:rPr>
      <w:color w:val="0000FF" w:themeColor="hyperlink"/>
      <w:u w:val="single"/>
    </w:rPr>
  </w:style>
  <w:style w:type="paragraph" w:styleId="BodyText">
    <w:name w:val="Body Text"/>
    <w:basedOn w:val="Normal"/>
    <w:link w:val="BodyTextChar"/>
    <w:uiPriority w:val="99"/>
    <w:unhideWhenUsed/>
    <w:rsid w:val="00C3178F"/>
    <w:pPr>
      <w:spacing w:after="0" w:line="240" w:lineRule="auto"/>
      <w:ind w:left="0"/>
    </w:pPr>
    <w:rPr>
      <w:rFonts w:cs="Arial"/>
      <w:color w:val="auto"/>
    </w:rPr>
  </w:style>
  <w:style w:type="character" w:customStyle="1" w:styleId="BodyTextChar">
    <w:name w:val="Body Text Char"/>
    <w:basedOn w:val="DefaultParagraphFont"/>
    <w:link w:val="BodyText"/>
    <w:uiPriority w:val="99"/>
    <w:rsid w:val="00C3178F"/>
    <w:rPr>
      <w:rFonts w:ascii="Arial" w:hAnsi="Arial" w:cs="Arial"/>
      <w:sz w:val="22"/>
      <w:szCs w:val="24"/>
    </w:rPr>
  </w:style>
  <w:style w:type="paragraph" w:styleId="BodyText2">
    <w:name w:val="Body Text 2"/>
    <w:basedOn w:val="Normal"/>
    <w:link w:val="BodyText2Char"/>
    <w:uiPriority w:val="99"/>
    <w:semiHidden/>
    <w:unhideWhenUsed/>
    <w:rsid w:val="00C3178F"/>
    <w:pPr>
      <w:spacing w:before="120" w:after="0" w:line="240" w:lineRule="auto"/>
      <w:ind w:left="0"/>
    </w:pPr>
    <w:rPr>
      <w:rFonts w:cs="Arial"/>
      <w:color w:val="auto"/>
      <w:sz w:val="20"/>
    </w:rPr>
  </w:style>
  <w:style w:type="character" w:customStyle="1" w:styleId="BodyText2Char">
    <w:name w:val="Body Text 2 Char"/>
    <w:basedOn w:val="DefaultParagraphFont"/>
    <w:link w:val="BodyText2"/>
    <w:uiPriority w:val="99"/>
    <w:semiHidden/>
    <w:rsid w:val="00C3178F"/>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83528">
      <w:bodyDiv w:val="1"/>
      <w:marLeft w:val="0"/>
      <w:marRight w:val="0"/>
      <w:marTop w:val="0"/>
      <w:marBottom w:val="0"/>
      <w:divBdr>
        <w:top w:val="none" w:sz="0" w:space="0" w:color="auto"/>
        <w:left w:val="none" w:sz="0" w:space="0" w:color="auto"/>
        <w:bottom w:val="none" w:sz="0" w:space="0" w:color="auto"/>
        <w:right w:val="none" w:sz="0" w:space="0" w:color="auto"/>
      </w:divBdr>
    </w:div>
    <w:div w:id="138884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reddiemac.com/singlefamily/gui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306</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Date</vt:lpstr>
    </vt:vector>
  </TitlesOfParts>
  <Company>Carpenter Group</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Rajkumar  Gopala-Rao</dc:creator>
  <cp:lastModifiedBy>Maloney, Mary Jo</cp:lastModifiedBy>
  <cp:revision>7</cp:revision>
  <dcterms:created xsi:type="dcterms:W3CDTF">2020-12-23T16:21:00Z</dcterms:created>
  <dcterms:modified xsi:type="dcterms:W3CDTF">2021-06-29T12:08:00Z</dcterms:modified>
</cp:coreProperties>
</file>