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7267" w14:textId="77777777" w:rsidR="00073EB7" w:rsidRDefault="00B06AF5">
      <w:pPr>
        <w:spacing w:after="0"/>
        <w:jc w:val="center"/>
        <w:rPr>
          <w:rFonts w:ascii="Georgia" w:eastAsia="Georgia" w:hAnsi="Georgia" w:cs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Conditional Approval Letter</w:t>
      </w:r>
    </w:p>
    <w:p w14:paraId="739282A0" w14:textId="77777777" w:rsidR="00073EB7" w:rsidRDefault="00B06AF5">
      <w:pPr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Form B</w:t>
      </w:r>
    </w:p>
    <w:p w14:paraId="56AA3094" w14:textId="5EB9DA32" w:rsidR="00073EB7" w:rsidRDefault="00B06AF5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Date:   </w:t>
      </w:r>
      <w:r>
        <w:rPr>
          <w:rFonts w:ascii="Georgia" w:hAnsi="Georgia"/>
          <w:sz w:val="18"/>
          <w:szCs w:val="18"/>
        </w:rPr>
        <w:tab/>
        <w:t>, 2018</w:t>
      </w:r>
    </w:p>
    <w:p w14:paraId="5A1692BA" w14:textId="77777777" w:rsidR="00073EB7" w:rsidRDefault="00B06AF5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Residential Mortgage Loan Originator:  Michael N. Porter, NMLS#:  978561 </w:t>
      </w:r>
    </w:p>
    <w:p w14:paraId="2F07D82A" w14:textId="1AF48D01" w:rsidR="00073EB7" w:rsidRDefault="00B06AF5">
      <w:pPr>
        <w:spacing w:after="120"/>
        <w:ind w:left="72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Applicant:   </w:t>
      </w:r>
      <w:r>
        <w:rPr>
          <w:rFonts w:ascii="Georgia" w:eastAsia="Georgia" w:hAnsi="Georgia" w:cs="Georgia"/>
          <w:sz w:val="18"/>
          <w:szCs w:val="18"/>
        </w:rPr>
        <w:tab/>
      </w:r>
    </w:p>
    <w:p w14:paraId="5AFCA0FE" w14:textId="32D214DD" w:rsidR="00073EB7" w:rsidRDefault="00B06AF5">
      <w:pPr>
        <w:tabs>
          <w:tab w:val="left" w:pos="4164"/>
        </w:tabs>
        <w:spacing w:after="120"/>
        <w:ind w:left="72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Address:  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</w:t>
      </w:r>
      <w:r>
        <w:rPr>
          <w:rFonts w:ascii="Georgia" w:hAnsi="Georgia"/>
          <w:sz w:val="18"/>
          <w:szCs w:val="18"/>
        </w:rPr>
        <w:tab/>
      </w:r>
    </w:p>
    <w:p w14:paraId="28B91308" w14:textId="40773049" w:rsidR="00073EB7" w:rsidRDefault="00B06AF5">
      <w:pPr>
        <w:ind w:left="72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Phone#:      </w:t>
      </w:r>
    </w:p>
    <w:p w14:paraId="5F1BDCD1" w14:textId="77777777" w:rsidR="00073EB7" w:rsidRDefault="00B06AF5">
      <w:p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Loan (describe as follows):</w:t>
      </w:r>
    </w:p>
    <w:p w14:paraId="4AF31FA2" w14:textId="37843DBB" w:rsidR="00073EB7" w:rsidRDefault="00B06AF5" w:rsidP="009F2AC5">
      <w:pPr>
        <w:pStyle w:val="ListParagraph"/>
        <w:numPr>
          <w:ilvl w:val="0"/>
          <w:numId w:val="7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Sales Price:  $ </w:t>
      </w:r>
    </w:p>
    <w:p w14:paraId="6C115E4B" w14:textId="67410746" w:rsidR="00073EB7" w:rsidRDefault="00B06AF5" w:rsidP="009F2AC5">
      <w:pPr>
        <w:pStyle w:val="ListParagraph"/>
        <w:numPr>
          <w:ilvl w:val="0"/>
          <w:numId w:val="7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Loan Amount:  $ </w:t>
      </w:r>
    </w:p>
    <w:p w14:paraId="715B5848" w14:textId="77777777" w:rsidR="00073EB7" w:rsidRDefault="00B06AF5" w:rsidP="009F2AC5">
      <w:pPr>
        <w:pStyle w:val="ListParagraph"/>
        <w:numPr>
          <w:ilvl w:val="0"/>
          <w:numId w:val="7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Interest Rate:  Floating Rate Currently</w:t>
      </w:r>
    </w:p>
    <w:p w14:paraId="5856B7DE" w14:textId="77777777" w:rsidR="00073EB7" w:rsidRDefault="00B06AF5" w:rsidP="009F2AC5">
      <w:pPr>
        <w:pStyle w:val="ListParagraph"/>
        <w:numPr>
          <w:ilvl w:val="0"/>
          <w:numId w:val="7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Interest Rate Lock Expires (if applicable): n/a</w:t>
      </w:r>
    </w:p>
    <w:p w14:paraId="11D8A747" w14:textId="44C0E830" w:rsidR="00073EB7" w:rsidRDefault="00B06AF5" w:rsidP="009F2AC5">
      <w:pPr>
        <w:pStyle w:val="ListParagraph"/>
        <w:numPr>
          <w:ilvl w:val="0"/>
          <w:numId w:val="7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Maximum Loan-to-Value Ratio: </w:t>
      </w:r>
    </w:p>
    <w:p w14:paraId="3F960A49" w14:textId="77777777" w:rsidR="00073EB7" w:rsidRDefault="00B06AF5" w:rsidP="009F2AC5">
      <w:pPr>
        <w:pStyle w:val="ListParagraph"/>
        <w:numPr>
          <w:ilvl w:val="0"/>
          <w:numId w:val="7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Loan Type and Program:  Conventional 30 Year Fixed</w:t>
      </w:r>
    </w:p>
    <w:p w14:paraId="7A1574E6" w14:textId="77777777" w:rsidR="00073EB7" w:rsidRDefault="00B06AF5" w:rsidP="009F2AC5">
      <w:pPr>
        <w:pStyle w:val="ListParagraph"/>
        <w:numPr>
          <w:ilvl w:val="0"/>
          <w:numId w:val="7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Secondary financing terms (if applicable): n/a</w:t>
      </w:r>
    </w:p>
    <w:p w14:paraId="2432885A" w14:textId="77777777" w:rsidR="00073EB7" w:rsidRDefault="00073EB7">
      <w:pPr>
        <w:pStyle w:val="ListParagraph"/>
        <w:ind w:left="1440"/>
        <w:rPr>
          <w:rFonts w:ascii="Georgia" w:eastAsia="Georgia" w:hAnsi="Georgia" w:cs="Georgia"/>
          <w:sz w:val="18"/>
          <w:szCs w:val="18"/>
        </w:rPr>
      </w:pPr>
    </w:p>
    <w:p w14:paraId="41A5B4A5" w14:textId="77777777" w:rsidR="00073EB7" w:rsidRDefault="00B06AF5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Subject Property:  TBD</w:t>
      </w:r>
    </w:p>
    <w:p w14:paraId="0D0FF084" w14:textId="77777777" w:rsidR="00073EB7" w:rsidRDefault="00B06AF5">
      <w:pPr>
        <w:ind w:left="72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Residential mortgage loan originator has received an application from the applicant.</w:t>
      </w:r>
    </w:p>
    <w:p w14:paraId="378AB1E0" w14:textId="77777777" w:rsidR="00073EB7" w:rsidRDefault="00B06AF5">
      <w:pPr>
        <w:spacing w:after="0"/>
        <w:ind w:left="72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Residential mortgage loan originator has:       </w:t>
      </w:r>
    </w:p>
    <w:p w14:paraId="5ED6A182" w14:textId="77777777" w:rsidR="00073EB7" w:rsidRDefault="00B06AF5" w:rsidP="009F2AC5">
      <w:pPr>
        <w:numPr>
          <w:ilvl w:val="0"/>
          <w:numId w:val="8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Reviewed applicant’s credit report and credit score:     </w:t>
      </w:r>
      <w:r>
        <w:rPr>
          <w:rFonts w:ascii="Georgia" w:hAnsi="Georgia"/>
          <w:b/>
          <w:bCs/>
          <w:sz w:val="18"/>
          <w:szCs w:val="18"/>
        </w:rPr>
        <w:t xml:space="preserve">YES   </w:t>
      </w:r>
      <w:r>
        <w:rPr>
          <w:rFonts w:ascii="Georgia" w:hAnsi="Georgia"/>
          <w:sz w:val="18"/>
          <w:szCs w:val="18"/>
        </w:rPr>
        <w:t xml:space="preserve">  </w:t>
      </w:r>
    </w:p>
    <w:p w14:paraId="6AFEEED6" w14:textId="77777777" w:rsidR="00073EB7" w:rsidRDefault="00B06AF5" w:rsidP="009F2AC5">
      <w:pPr>
        <w:numPr>
          <w:ilvl w:val="0"/>
          <w:numId w:val="8"/>
        </w:numPr>
        <w:spacing w:after="0"/>
        <w:rPr>
          <w:rFonts w:ascii="Georgia" w:eastAsia="Georgia" w:hAnsi="Georgia" w:cs="Georgia"/>
          <w:b/>
          <w:bCs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Verified applicant’s income:     </w:t>
      </w:r>
      <w:r>
        <w:rPr>
          <w:rFonts w:ascii="Georgia" w:hAnsi="Georgia"/>
          <w:b/>
          <w:bCs/>
          <w:sz w:val="18"/>
          <w:szCs w:val="18"/>
        </w:rPr>
        <w:t>YES</w:t>
      </w:r>
    </w:p>
    <w:p w14:paraId="511D7630" w14:textId="77777777" w:rsidR="00073EB7" w:rsidRDefault="00B06AF5" w:rsidP="009F2AC5">
      <w:pPr>
        <w:numPr>
          <w:ilvl w:val="0"/>
          <w:numId w:val="8"/>
        </w:numPr>
        <w:spacing w:after="0"/>
        <w:rPr>
          <w:rFonts w:ascii="Georgia" w:eastAsia="Georgia" w:hAnsi="Georgia" w:cs="Georgia"/>
          <w:b/>
          <w:bCs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Verified applicant’s available cash for down payment and closing costs:    </w:t>
      </w:r>
      <w:r>
        <w:rPr>
          <w:rFonts w:ascii="Georgia" w:hAnsi="Georgia"/>
          <w:b/>
          <w:bCs/>
          <w:sz w:val="18"/>
          <w:szCs w:val="18"/>
        </w:rPr>
        <w:t>YES</w:t>
      </w:r>
    </w:p>
    <w:p w14:paraId="724BDF62" w14:textId="77777777" w:rsidR="00073EB7" w:rsidRDefault="00B06AF5" w:rsidP="009F2AC5">
      <w:pPr>
        <w:numPr>
          <w:ilvl w:val="0"/>
          <w:numId w:val="8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This transaction is dependent upon the applicant selling their current home:  </w:t>
      </w:r>
      <w:r>
        <w:rPr>
          <w:rFonts w:ascii="Georgia" w:hAnsi="Georgia"/>
          <w:b/>
          <w:bCs/>
          <w:sz w:val="18"/>
          <w:szCs w:val="18"/>
        </w:rPr>
        <w:t>NO</w:t>
      </w:r>
    </w:p>
    <w:p w14:paraId="63C5AB89" w14:textId="77777777" w:rsidR="00073EB7" w:rsidRDefault="00B06AF5" w:rsidP="009F2AC5">
      <w:pPr>
        <w:numPr>
          <w:ilvl w:val="0"/>
          <w:numId w:val="8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Verified that this applicant and property meet all investor underwriting guidelines:  </w:t>
      </w:r>
      <w:r>
        <w:rPr>
          <w:rFonts w:ascii="Georgia" w:hAnsi="Georgia"/>
          <w:b/>
          <w:bCs/>
          <w:sz w:val="18"/>
          <w:szCs w:val="18"/>
        </w:rPr>
        <w:t>NO</w:t>
      </w:r>
    </w:p>
    <w:p w14:paraId="31528734" w14:textId="77777777" w:rsidR="00073EB7" w:rsidRDefault="00073EB7" w:rsidP="009F2AC5">
      <w:pPr>
        <w:spacing w:after="0"/>
        <w:ind w:left="1440"/>
        <w:rPr>
          <w:rFonts w:ascii="Georgia" w:eastAsia="Georgia" w:hAnsi="Georgia" w:cs="Georgia"/>
          <w:sz w:val="18"/>
          <w:szCs w:val="18"/>
        </w:rPr>
      </w:pPr>
    </w:p>
    <w:p w14:paraId="4619A6F7" w14:textId="77777777" w:rsidR="00073EB7" w:rsidRDefault="00B06AF5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Applicant is approved for the loan provided that the applicant’s creditworthiness and financial position do not materially change prior to closing and provided that:</w:t>
      </w:r>
    </w:p>
    <w:p w14:paraId="612719BC" w14:textId="37985886" w:rsidR="00073EB7" w:rsidRDefault="00B06AF5" w:rsidP="009F2AC5">
      <w:pPr>
        <w:pStyle w:val="ListParagraph"/>
        <w:numPr>
          <w:ilvl w:val="0"/>
          <w:numId w:val="9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subject property is appraised for an amount not less than $;</w:t>
      </w:r>
    </w:p>
    <w:p w14:paraId="3413307E" w14:textId="77777777" w:rsidR="00073EB7" w:rsidRDefault="00B06AF5" w:rsidP="009F2AC5">
      <w:pPr>
        <w:pStyle w:val="ListParagraph"/>
        <w:numPr>
          <w:ilvl w:val="0"/>
          <w:numId w:val="9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lender does not object to encumbrances to title shown in the title commitment or survey;</w:t>
      </w:r>
    </w:p>
    <w:p w14:paraId="5F381A87" w14:textId="77777777" w:rsidR="00073EB7" w:rsidRDefault="00B06AF5" w:rsidP="009F2AC5">
      <w:pPr>
        <w:pStyle w:val="ListParagraph"/>
        <w:numPr>
          <w:ilvl w:val="0"/>
          <w:numId w:val="9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subject property’s condition meets lender’s requirements;</w:t>
      </w:r>
    </w:p>
    <w:p w14:paraId="065E9532" w14:textId="77777777" w:rsidR="00073EB7" w:rsidRDefault="00B06AF5" w:rsidP="009F2AC5">
      <w:pPr>
        <w:pStyle w:val="ListParagraph"/>
        <w:numPr>
          <w:ilvl w:val="0"/>
          <w:numId w:val="9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subject property is insured in accordance with lender’s requirements;</w:t>
      </w:r>
    </w:p>
    <w:p w14:paraId="758E6512" w14:textId="77777777" w:rsidR="00073EB7" w:rsidRDefault="00B06AF5" w:rsidP="009F2AC5">
      <w:pPr>
        <w:pStyle w:val="ListParagraph"/>
        <w:numPr>
          <w:ilvl w:val="0"/>
          <w:numId w:val="9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applicant executes the loan documents lender requires; and</w:t>
      </w:r>
    </w:p>
    <w:p w14:paraId="72C84F6F" w14:textId="77777777" w:rsidR="00073EB7" w:rsidRDefault="00B06AF5" w:rsidP="009F2AC5">
      <w:pPr>
        <w:pStyle w:val="ListParagraph"/>
        <w:numPr>
          <w:ilvl w:val="0"/>
          <w:numId w:val="9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applicant meets all other underwriting and investor guidelines.</w:t>
      </w:r>
    </w:p>
    <w:p w14:paraId="099C44BF" w14:textId="77777777" w:rsidR="00073EB7" w:rsidRDefault="00B06AF5" w:rsidP="009F2AC5">
      <w:pPr>
        <w:pStyle w:val="ListParagraph"/>
        <w:numPr>
          <w:ilvl w:val="0"/>
          <w:numId w:val="9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Please do not take out any new credit as that may impact your approval and/or delay your closing.</w:t>
      </w:r>
    </w:p>
    <w:p w14:paraId="4B060AC2" w14:textId="77777777" w:rsidR="00073EB7" w:rsidRDefault="00B06AF5" w:rsidP="009F2AC5">
      <w:pPr>
        <w:pStyle w:val="ListParagraph"/>
        <w:numPr>
          <w:ilvl w:val="0"/>
          <w:numId w:val="9"/>
        </w:numPr>
        <w:spacing w:after="0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Occupancy of the subject property will occur within 30 days of closing.</w:t>
      </w:r>
    </w:p>
    <w:p w14:paraId="5A506664" w14:textId="77777777" w:rsidR="009F2AC5" w:rsidRDefault="009F2AC5">
      <w:pPr>
        <w:rPr>
          <w:rFonts w:ascii="Georgia" w:hAnsi="Georgia"/>
          <w:sz w:val="18"/>
          <w:szCs w:val="18"/>
        </w:rPr>
      </w:pPr>
    </w:p>
    <w:p w14:paraId="41D7973B" w14:textId="1E234EF8" w:rsidR="00073EB7" w:rsidRDefault="00B06AF5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This conditional approval expires on</w:t>
      </w:r>
      <w:r w:rsidR="00A2791D">
        <w:rPr>
          <w:rFonts w:ascii="Georgia" w:hAnsi="Georgia"/>
          <w:sz w:val="18"/>
          <w:szCs w:val="18"/>
        </w:rPr>
        <w:t xml:space="preserve"> </w:t>
      </w:r>
      <w:bookmarkStart w:id="0" w:name="_GoBack"/>
      <w:bookmarkEnd w:id="0"/>
      <w:r>
        <w:rPr>
          <w:rFonts w:ascii="Georgia" w:hAnsi="Georgia"/>
          <w:sz w:val="18"/>
          <w:szCs w:val="18"/>
        </w:rPr>
        <w:t xml:space="preserve">.                      </w:t>
      </w:r>
    </w:p>
    <w:p w14:paraId="06D19BB6" w14:textId="0658B2F9" w:rsidR="00073EB7" w:rsidRDefault="009F2AC5">
      <w:r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B3A86" wp14:editId="0D6B8E81">
                <wp:simplePos x="0" y="0"/>
                <wp:positionH relativeFrom="column">
                  <wp:posOffset>2569845</wp:posOffset>
                </wp:positionH>
                <wp:positionV relativeFrom="paragraph">
                  <wp:posOffset>835025</wp:posOffset>
                </wp:positionV>
                <wp:extent cx="1419225" cy="777875"/>
                <wp:effectExtent l="0" t="0" r="952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73496C5" w14:textId="6E954F2C" w:rsidR="009F2AC5" w:rsidRDefault="009F2A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B3142" wp14:editId="556DAEEE">
                                  <wp:extent cx="1333500" cy="777875"/>
                                  <wp:effectExtent l="0" t="0" r="0" b="0"/>
                                  <wp:docPr id="1073741838" name="Picture 1073741838" descr="A close up of a sign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d Diamond Home Loans_Final_3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917" cy="782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B3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65.75pt;width:111.7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" filled="f" stroked="f" strokeweight=".5pt">
                <v:textbox inset="0,0,0,0">
                  <w:txbxContent>
                    <w:p w14:paraId="473496C5" w14:textId="6E954F2C" w:rsidR="009F2AC5" w:rsidRDefault="009F2AC5">
                      <w:r>
                        <w:rPr>
                          <w:noProof/>
                        </w:rPr>
                        <w:drawing>
                          <wp:inline distT="0" distB="0" distL="0" distR="0" wp14:anchorId="710B3142" wp14:editId="556DAEEE">
                            <wp:extent cx="1333500" cy="777875"/>
                            <wp:effectExtent l="0" t="0" r="0" b="0"/>
                            <wp:docPr id="1073741838" name="Picture 1073741838" descr="A close up of a sign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d Diamond Home Loans_Final_30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917" cy="782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6AF5">
        <w:rPr>
          <w:rFonts w:ascii="Georgia" w:hAnsi="Georgia"/>
          <w:sz w:val="18"/>
          <w:szCs w:val="18"/>
        </w:rPr>
        <w:t xml:space="preserve">Residential Mortgage Loan Originator:  </w:t>
      </w:r>
      <w:r w:rsidR="00B06AF5">
        <w:rPr>
          <w:rFonts w:ascii="Georgia" w:eastAsia="Georgia" w:hAnsi="Georgia" w:cs="Georgia"/>
          <w:noProof/>
          <w:sz w:val="18"/>
          <w:szCs w:val="18"/>
        </w:rPr>
        <w:drawing>
          <wp:inline distT="0" distB="0" distL="0" distR="0" wp14:anchorId="324F5076" wp14:editId="27CE9350">
            <wp:extent cx="1227759" cy="419019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759" cy="419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B06AF5">
        <w:rPr>
          <w:rFonts w:ascii="Georgia" w:hAnsi="Georgia"/>
          <w:sz w:val="18"/>
          <w:szCs w:val="18"/>
        </w:rPr>
        <w:t xml:space="preserve">  NMLS#:  978561.</w:t>
      </w:r>
    </w:p>
    <w:sectPr w:rsidR="00073EB7" w:rsidSect="00DC1AFB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AB4A" w14:textId="77777777" w:rsidR="00EA2130" w:rsidRDefault="00EA2130">
      <w:pPr>
        <w:spacing w:after="0" w:line="240" w:lineRule="auto"/>
      </w:pPr>
      <w:r>
        <w:separator/>
      </w:r>
    </w:p>
  </w:endnote>
  <w:endnote w:type="continuationSeparator" w:id="0">
    <w:p w14:paraId="5DD81283" w14:textId="77777777" w:rsidR="00EA2130" w:rsidRDefault="00EA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1590" w14:textId="4FF7850D" w:rsidR="009F2AC5" w:rsidRDefault="00DC1AFB" w:rsidP="002569E0">
    <w:pPr>
      <w:pStyle w:val="Footer"/>
      <w:tabs>
        <w:tab w:val="left" w:pos="2790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0122E" wp14:editId="15AE074A">
              <wp:simplePos x="0" y="0"/>
              <wp:positionH relativeFrom="column">
                <wp:posOffset>6113145</wp:posOffset>
              </wp:positionH>
              <wp:positionV relativeFrom="paragraph">
                <wp:posOffset>-240030</wp:posOffset>
              </wp:positionV>
              <wp:extent cx="676275" cy="71437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436830B" w14:textId="0F714E3C" w:rsidR="002569E0" w:rsidRDefault="002569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316C9" wp14:editId="251DDF55">
                                <wp:extent cx="626345" cy="632651"/>
                                <wp:effectExtent l="0" t="0" r="0" b="0"/>
                                <wp:docPr id="107374183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8" name="equal housing logo 2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345" cy="632651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 cap="flat">
                                          <a:noFill/>
                                          <a:miter lim="400000"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012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81.35pt;margin-top:-18.9pt;width:53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" filled="f" stroked="f" strokeweight=".5pt">
              <v:textbox inset="0,0,0,0">
                <w:txbxContent>
                  <w:p w14:paraId="1436830B" w14:textId="0F714E3C" w:rsidR="002569E0" w:rsidRDefault="002569E0">
                    <w:r>
                      <w:rPr>
                        <w:noProof/>
                      </w:rPr>
                      <w:drawing>
                        <wp:inline distT="0" distB="0" distL="0" distR="0" wp14:anchorId="08D316C9" wp14:editId="251DDF55">
                          <wp:extent cx="626345" cy="632651"/>
                          <wp:effectExtent l="0" t="0" r="0" b="0"/>
                          <wp:docPr id="107374183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8" name="equal housing logo 2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6345" cy="632651"/>
                                  </a:xfrm>
                                  <a:prstGeom prst="rect">
                                    <a:avLst/>
                                  </a:prstGeom>
                                  <a:ln w="12700" cap="flat">
                                    <a:noFill/>
                                    <a:miter lim="400000"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17F40" wp14:editId="407FA647">
              <wp:simplePos x="0" y="0"/>
              <wp:positionH relativeFrom="column">
                <wp:posOffset>4312920</wp:posOffset>
              </wp:positionH>
              <wp:positionV relativeFrom="paragraph">
                <wp:posOffset>-240030</wp:posOffset>
              </wp:positionV>
              <wp:extent cx="1543050" cy="6667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F154A8B" w14:textId="620643CF" w:rsidR="002569E0" w:rsidRPr="002569E0" w:rsidRDefault="002569E0" w:rsidP="002569E0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2569E0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Mike Porter</w:t>
                          </w:r>
                        </w:p>
                        <w:p w14:paraId="25644E64" w14:textId="288207E7" w:rsidR="002569E0" w:rsidRPr="002569E0" w:rsidRDefault="002569E0" w:rsidP="002569E0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2569E0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NMLS# 978561</w:t>
                          </w:r>
                        </w:p>
                        <w:p w14:paraId="1F75E77C" w14:textId="0CC32396" w:rsidR="002569E0" w:rsidRPr="002569E0" w:rsidRDefault="002569E0" w:rsidP="002569E0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 w:rsidRPr="002569E0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817-832-8452</w:t>
                          </w:r>
                        </w:p>
                        <w:p w14:paraId="63D8D9ED" w14:textId="38E9AEA0" w:rsidR="002569E0" w:rsidRDefault="002569E0" w:rsidP="002569E0">
                          <w:pPr>
                            <w:spacing w:after="0"/>
                            <w:jc w:val="center"/>
                          </w:pPr>
                          <w:r w:rsidRPr="002569E0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mporter@rdhloans.co</w:t>
                          </w:r>
                          <w:r>
                            <w:t>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17F40" id="Text Box 14" o:spid="_x0000_s1028" type="#_x0000_t202" style="position:absolute;margin-left:339.6pt;margin-top:-18.9pt;width:12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" filled="f" stroked="f" strokeweight=".5pt">
              <v:textbox inset="0,0,0,0">
                <w:txbxContent>
                  <w:p w14:paraId="2F154A8B" w14:textId="620643CF" w:rsidR="002569E0" w:rsidRPr="002569E0" w:rsidRDefault="002569E0" w:rsidP="002569E0">
                    <w:pPr>
                      <w:spacing w:after="0"/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2569E0">
                      <w:rPr>
                        <w:rFonts w:ascii="Georgia" w:hAnsi="Georgia"/>
                        <w:sz w:val="18"/>
                        <w:szCs w:val="18"/>
                      </w:rPr>
                      <w:t>Mike Porter</w:t>
                    </w:r>
                  </w:p>
                  <w:p w14:paraId="25644E64" w14:textId="288207E7" w:rsidR="002569E0" w:rsidRPr="002569E0" w:rsidRDefault="002569E0" w:rsidP="002569E0">
                    <w:pPr>
                      <w:spacing w:after="0"/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2569E0">
                      <w:rPr>
                        <w:rFonts w:ascii="Georgia" w:hAnsi="Georgia"/>
                        <w:sz w:val="18"/>
                        <w:szCs w:val="18"/>
                      </w:rPr>
                      <w:t>NMLS# 978561</w:t>
                    </w:r>
                  </w:p>
                  <w:p w14:paraId="1F75E77C" w14:textId="0CC32396" w:rsidR="002569E0" w:rsidRPr="002569E0" w:rsidRDefault="002569E0" w:rsidP="002569E0">
                    <w:pPr>
                      <w:spacing w:after="0"/>
                      <w:jc w:val="center"/>
                      <w:rPr>
                        <w:rFonts w:ascii="Georgia" w:hAnsi="Georgia"/>
                        <w:sz w:val="18"/>
                        <w:szCs w:val="18"/>
                      </w:rPr>
                    </w:pPr>
                    <w:r w:rsidRPr="002569E0">
                      <w:rPr>
                        <w:rFonts w:ascii="Georgia" w:hAnsi="Georgia"/>
                        <w:sz w:val="18"/>
                        <w:szCs w:val="18"/>
                      </w:rPr>
                      <w:t>817-832-8452</w:t>
                    </w:r>
                  </w:p>
                  <w:p w14:paraId="63D8D9ED" w14:textId="38E9AEA0" w:rsidR="002569E0" w:rsidRDefault="002569E0" w:rsidP="002569E0">
                    <w:pPr>
                      <w:spacing w:after="0"/>
                      <w:jc w:val="center"/>
                    </w:pPr>
                    <w:r w:rsidRPr="002569E0">
                      <w:rPr>
                        <w:rFonts w:ascii="Georgia" w:hAnsi="Georgia"/>
                        <w:sz w:val="18"/>
                        <w:szCs w:val="18"/>
                      </w:rPr>
                      <w:t>mporter@rdhloans.co</w:t>
                    </w:r>
                    <w: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D6F9C" wp14:editId="1F3C87ED">
              <wp:simplePos x="0" y="0"/>
              <wp:positionH relativeFrom="column">
                <wp:posOffset>-11430</wp:posOffset>
              </wp:positionH>
              <wp:positionV relativeFrom="paragraph">
                <wp:posOffset>-233045</wp:posOffset>
              </wp:positionV>
              <wp:extent cx="2124075" cy="749300"/>
              <wp:effectExtent l="0" t="0" r="9525" b="1270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749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0F415917" w14:textId="77777777" w:rsidR="002569E0" w:rsidRPr="002569E0" w:rsidRDefault="002569E0" w:rsidP="002569E0">
                          <w:pPr>
                            <w:spacing w:after="0"/>
                            <w:jc w:val="center"/>
                            <w:rPr>
                              <w:rFonts w:ascii="Georgia" w:eastAsia="Times New Roman" w:hAnsi="Georgia" w:cs="Times New Roman"/>
                              <w:sz w:val="20"/>
                              <w:szCs w:val="20"/>
                            </w:rPr>
                          </w:pPr>
                          <w:r w:rsidRPr="002569E0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Red Diamond Home Loans, LLC, NMLS# 1325498</w:t>
                          </w:r>
                        </w:p>
                        <w:p w14:paraId="59037549" w14:textId="384FC813" w:rsidR="002569E0" w:rsidRPr="002569E0" w:rsidRDefault="002569E0" w:rsidP="002569E0">
                          <w:pPr>
                            <w:spacing w:after="0"/>
                            <w:jc w:val="center"/>
                            <w:rPr>
                              <w:rFonts w:ascii="Georgia" w:eastAsia="Times New Roman" w:hAnsi="Georgia" w:cs="Times New Roman"/>
                              <w:sz w:val="20"/>
                              <w:szCs w:val="20"/>
                            </w:rPr>
                          </w:pPr>
                          <w:r w:rsidRPr="002569E0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165 S. Kimball Avenue, Suite 100 Southlake, TX 76092</w:t>
                          </w:r>
                        </w:p>
                        <w:p w14:paraId="4989880D" w14:textId="77777777" w:rsidR="002569E0" w:rsidRDefault="002569E0"/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0D6F9C" id="Text Box 25" o:spid="_x0000_s1029" type="#_x0000_t202" style="position:absolute;margin-left:-.9pt;margin-top:-18.35pt;width:167.25pt;height:5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" filled="f" stroked="f" strokeweight=".5pt">
              <v:textbox inset="0,0,0,0">
                <w:txbxContent>
                  <w:p w14:paraId="0F415917" w14:textId="77777777" w:rsidR="002569E0" w:rsidRPr="002569E0" w:rsidRDefault="002569E0" w:rsidP="002569E0">
                    <w:pPr>
                      <w:spacing w:after="0"/>
                      <w:jc w:val="center"/>
                      <w:rPr>
                        <w:rFonts w:ascii="Georgia" w:eastAsia="Times New Roman" w:hAnsi="Georgia" w:cs="Times New Roman"/>
                        <w:sz w:val="20"/>
                        <w:szCs w:val="20"/>
                      </w:rPr>
                    </w:pPr>
                    <w:r w:rsidRPr="002569E0">
                      <w:rPr>
                        <w:rFonts w:ascii="Georgia" w:hAnsi="Georgia"/>
                        <w:sz w:val="20"/>
                        <w:szCs w:val="20"/>
                      </w:rPr>
                      <w:t>Red Diamond Home Loans, LLC, NMLS# 1325498</w:t>
                    </w:r>
                  </w:p>
                  <w:p w14:paraId="59037549" w14:textId="384FC813" w:rsidR="002569E0" w:rsidRPr="002569E0" w:rsidRDefault="002569E0" w:rsidP="002569E0">
                    <w:pPr>
                      <w:spacing w:after="0"/>
                      <w:jc w:val="center"/>
                      <w:rPr>
                        <w:rFonts w:ascii="Georgia" w:eastAsia="Times New Roman" w:hAnsi="Georgia" w:cs="Times New Roman"/>
                        <w:sz w:val="20"/>
                        <w:szCs w:val="20"/>
                      </w:rPr>
                    </w:pPr>
                    <w:r w:rsidRPr="002569E0">
                      <w:rPr>
                        <w:rFonts w:ascii="Georgia" w:hAnsi="Georgia"/>
                        <w:sz w:val="20"/>
                        <w:szCs w:val="20"/>
                      </w:rPr>
                      <w:t>165 S. Kimball Avenue, Suite 100 Southlake, TX 76092</w:t>
                    </w:r>
                  </w:p>
                  <w:p w14:paraId="4989880D" w14:textId="77777777" w:rsidR="002569E0" w:rsidRDefault="002569E0"/>
                </w:txbxContent>
              </v:textbox>
            </v:shape>
          </w:pict>
        </mc:Fallback>
      </mc:AlternateContent>
    </w:r>
    <w:r w:rsidR="002569E0">
      <w:tab/>
    </w:r>
    <w:r w:rsidR="002569E0">
      <w:tab/>
    </w:r>
    <w:r w:rsidR="002569E0">
      <w:tab/>
    </w:r>
    <w:r w:rsidR="002569E0">
      <w:tab/>
    </w:r>
  </w:p>
  <w:p w14:paraId="54C1C5B1" w14:textId="5A8385CB" w:rsidR="00073EB7" w:rsidRDefault="009F2AC5" w:rsidP="009F2AC5">
    <w:pPr>
      <w:pStyle w:val="Footer"/>
      <w:tabs>
        <w:tab w:val="left" w:pos="7590"/>
        <w:tab w:val="right" w:pos="10224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0FB2" w14:textId="77777777" w:rsidR="00EA2130" w:rsidRDefault="00EA2130">
      <w:pPr>
        <w:spacing w:after="0" w:line="240" w:lineRule="auto"/>
      </w:pPr>
      <w:r>
        <w:separator/>
      </w:r>
    </w:p>
  </w:footnote>
  <w:footnote w:type="continuationSeparator" w:id="0">
    <w:p w14:paraId="55B2D7B6" w14:textId="77777777" w:rsidR="00EA2130" w:rsidRDefault="00EA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B232" w14:textId="11337D75" w:rsidR="00073EB7" w:rsidRDefault="00B06AF5">
    <w:pPr>
      <w:pStyle w:val="Header"/>
      <w:jc w:val="center"/>
    </w:pPr>
    <w:r>
      <w:rPr>
        <w:noProof/>
      </w:rPr>
      <w:drawing>
        <wp:inline distT="0" distB="0" distL="0" distR="0" wp14:anchorId="16514DBB" wp14:editId="34E3AAAE">
          <wp:extent cx="2262074" cy="838200"/>
          <wp:effectExtent l="0" t="0" r="508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d Diamond Home Loans_Final_7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449" cy="8405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40CE"/>
    <w:multiLevelType w:val="hybridMultilevel"/>
    <w:tmpl w:val="D772E104"/>
    <w:lvl w:ilvl="0" w:tplc="E480866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AD225D2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631F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38B964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4152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F6402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4244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C8A4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DA67A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8204EA"/>
    <w:multiLevelType w:val="hybridMultilevel"/>
    <w:tmpl w:val="7506D252"/>
    <w:styleLink w:val="ImportedStyle1"/>
    <w:lvl w:ilvl="0" w:tplc="0B70191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C22C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E6FA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4F6C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D65D5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A4CE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05D32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888A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0D27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A12251"/>
    <w:multiLevelType w:val="hybridMultilevel"/>
    <w:tmpl w:val="6E5C23FA"/>
    <w:lvl w:ilvl="0" w:tplc="E480866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47BEA59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6F7F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86734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A2F6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567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424AC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A8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EA73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2B6199"/>
    <w:multiLevelType w:val="hybridMultilevel"/>
    <w:tmpl w:val="DB9A1EF6"/>
    <w:styleLink w:val="ImportedStyle2"/>
    <w:lvl w:ilvl="0" w:tplc="0376289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873E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9EE80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845B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E7AC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C4DD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2D3DE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250D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2A9E0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23179A1"/>
    <w:multiLevelType w:val="hybridMultilevel"/>
    <w:tmpl w:val="CE0670EE"/>
    <w:styleLink w:val="ImportedStyle3"/>
    <w:lvl w:ilvl="0" w:tplc="C1348A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C892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0EB1E">
      <w:start w:val="1"/>
      <w:numFmt w:val="lowerRoman"/>
      <w:lvlText w:val="%3."/>
      <w:lvlJc w:val="left"/>
      <w:pPr>
        <w:ind w:left="21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039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A27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ADBBE">
      <w:start w:val="1"/>
      <w:numFmt w:val="lowerRoman"/>
      <w:lvlText w:val="%6."/>
      <w:lvlJc w:val="left"/>
      <w:pPr>
        <w:ind w:left="43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E481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8B0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EE6E7A">
      <w:start w:val="1"/>
      <w:numFmt w:val="lowerRoman"/>
      <w:lvlText w:val="%9."/>
      <w:lvlJc w:val="left"/>
      <w:pPr>
        <w:ind w:left="648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D8154D"/>
    <w:multiLevelType w:val="hybridMultilevel"/>
    <w:tmpl w:val="7506D252"/>
    <w:numStyleLink w:val="ImportedStyle1"/>
  </w:abstractNum>
  <w:abstractNum w:abstractNumId="6" w15:restartNumberingAfterBreak="0">
    <w:nsid w:val="5A9017B9"/>
    <w:multiLevelType w:val="hybridMultilevel"/>
    <w:tmpl w:val="DB9A1EF6"/>
    <w:numStyleLink w:val="ImportedStyle2"/>
  </w:abstractNum>
  <w:abstractNum w:abstractNumId="7" w15:restartNumberingAfterBreak="0">
    <w:nsid w:val="67D229F3"/>
    <w:multiLevelType w:val="hybridMultilevel"/>
    <w:tmpl w:val="CE0670EE"/>
    <w:numStyleLink w:val="ImportedStyle3"/>
  </w:abstractNum>
  <w:abstractNum w:abstractNumId="8" w15:restartNumberingAfterBreak="0">
    <w:nsid w:val="74EB3E01"/>
    <w:multiLevelType w:val="hybridMultilevel"/>
    <w:tmpl w:val="FE860C5E"/>
    <w:lvl w:ilvl="0" w:tplc="E480866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F1E449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CA752">
      <w:start w:val="1"/>
      <w:numFmt w:val="lowerRoman"/>
      <w:lvlText w:val="%3."/>
      <w:lvlJc w:val="left"/>
      <w:pPr>
        <w:ind w:left="21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6D0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8AA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C1668">
      <w:start w:val="1"/>
      <w:numFmt w:val="lowerRoman"/>
      <w:lvlText w:val="%6."/>
      <w:lvlJc w:val="left"/>
      <w:pPr>
        <w:ind w:left="43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4B7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E7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4F834">
      <w:start w:val="1"/>
      <w:numFmt w:val="lowerRoman"/>
      <w:lvlText w:val="%9."/>
      <w:lvlJc w:val="left"/>
      <w:pPr>
        <w:ind w:left="648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B7"/>
    <w:rsid w:val="00073EB7"/>
    <w:rsid w:val="000F051B"/>
    <w:rsid w:val="002569E0"/>
    <w:rsid w:val="009F2AC5"/>
    <w:rsid w:val="00A2791D"/>
    <w:rsid w:val="00B06AF5"/>
    <w:rsid w:val="00DC1AFB"/>
    <w:rsid w:val="00EA2130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38E0F"/>
  <w15:docId w15:val="{ABB93AC4-6524-4274-8BBB-63342A5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Porter</dc:creator>
  <cp:lastModifiedBy>Mike Porter</cp:lastModifiedBy>
  <cp:revision>2</cp:revision>
  <dcterms:created xsi:type="dcterms:W3CDTF">2018-04-27T11:53:00Z</dcterms:created>
  <dcterms:modified xsi:type="dcterms:W3CDTF">2018-04-27T11:53:00Z</dcterms:modified>
</cp:coreProperties>
</file>